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0ABF4" w14:textId="77777777" w:rsidR="004C2CDE" w:rsidRDefault="004C2CDE">
      <w:pPr>
        <w:pStyle w:val="Corpsdetexte"/>
        <w:spacing w:before="158"/>
        <w:ind w:left="0"/>
        <w:rPr>
          <w:rFonts w:ascii="Times New Roman"/>
          <w:sz w:val="20"/>
        </w:rPr>
      </w:pPr>
    </w:p>
    <w:p w14:paraId="37219099" w14:textId="77777777" w:rsidR="004C2CDE" w:rsidRDefault="0012742F">
      <w:pPr>
        <w:pStyle w:val="Corpsdetexte"/>
        <w:ind w:left="356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w:drawing>
          <wp:inline distT="0" distB="0" distL="0" distR="0" wp14:anchorId="4361AB41" wp14:editId="14F3AD64">
            <wp:extent cx="1377816" cy="111404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816" cy="111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51912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478F9910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6AEFC643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0B95F52D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12EB6424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6B6D73AB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60FB68F8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27F6EA0E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467DED82" w14:textId="77777777" w:rsidR="004C2CDE" w:rsidRDefault="004C2CDE">
      <w:pPr>
        <w:pStyle w:val="Corpsdetexte"/>
        <w:ind w:left="0"/>
        <w:rPr>
          <w:rFonts w:ascii="Times New Roman"/>
          <w:sz w:val="20"/>
        </w:rPr>
      </w:pPr>
    </w:p>
    <w:p w14:paraId="680D6692" w14:textId="77777777" w:rsidR="004C2CDE" w:rsidRDefault="0012742F">
      <w:pPr>
        <w:pStyle w:val="Corpsdetexte"/>
        <w:spacing w:before="141"/>
        <w:ind w:left="0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34F8176" wp14:editId="26F8C967">
                <wp:simplePos x="0" y="0"/>
                <wp:positionH relativeFrom="page">
                  <wp:posOffset>1327150</wp:posOffset>
                </wp:positionH>
                <wp:positionV relativeFrom="paragraph">
                  <wp:posOffset>252730</wp:posOffset>
                </wp:positionV>
                <wp:extent cx="4947285" cy="2593975"/>
                <wp:effectExtent l="0" t="0" r="5715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7285" cy="2593975"/>
                          <a:chOff x="0" y="0"/>
                          <a:chExt cx="4947285" cy="259397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3047" y="3047"/>
                            <a:ext cx="4940935" cy="2588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935" h="2588260">
                                <a:moveTo>
                                  <a:pt x="4940808" y="2587752"/>
                                </a:moveTo>
                                <a:lnTo>
                                  <a:pt x="0" y="2587752"/>
                                </a:lnTo>
                                <a:lnTo>
                                  <a:pt x="0" y="0"/>
                                </a:lnTo>
                                <a:lnTo>
                                  <a:pt x="4940808" y="0"/>
                                </a:lnTo>
                                <a:lnTo>
                                  <a:pt x="4940808" y="25877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A6A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4947285" cy="2593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7285" h="2593975">
                                <a:moveTo>
                                  <a:pt x="4946904" y="2593848"/>
                                </a:moveTo>
                                <a:lnTo>
                                  <a:pt x="0" y="2593848"/>
                                </a:lnTo>
                                <a:lnTo>
                                  <a:pt x="0" y="0"/>
                                </a:lnTo>
                                <a:lnTo>
                                  <a:pt x="4946904" y="0"/>
                                </a:lnTo>
                                <a:lnTo>
                                  <a:pt x="4946904" y="3048"/>
                                </a:lnTo>
                                <a:lnTo>
                                  <a:pt x="6096" y="3048"/>
                                </a:lnTo>
                                <a:lnTo>
                                  <a:pt x="3048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2587752"/>
                                </a:lnTo>
                                <a:lnTo>
                                  <a:pt x="3048" y="2587752"/>
                                </a:lnTo>
                                <a:lnTo>
                                  <a:pt x="6096" y="2590800"/>
                                </a:lnTo>
                                <a:lnTo>
                                  <a:pt x="4946904" y="2590800"/>
                                </a:lnTo>
                                <a:lnTo>
                                  <a:pt x="4946904" y="2593848"/>
                                </a:lnTo>
                                <a:close/>
                              </a:path>
                              <a:path w="4947285" h="2593975">
                                <a:moveTo>
                                  <a:pt x="6096" y="6096"/>
                                </a:moveTo>
                                <a:lnTo>
                                  <a:pt x="3048" y="6096"/>
                                </a:lnTo>
                                <a:lnTo>
                                  <a:pt x="6096" y="3048"/>
                                </a:lnTo>
                                <a:lnTo>
                                  <a:pt x="6096" y="6096"/>
                                </a:lnTo>
                                <a:close/>
                              </a:path>
                              <a:path w="4947285" h="2593975">
                                <a:moveTo>
                                  <a:pt x="4940808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3048"/>
                                </a:lnTo>
                                <a:lnTo>
                                  <a:pt x="4940808" y="3048"/>
                                </a:lnTo>
                                <a:lnTo>
                                  <a:pt x="4940808" y="6096"/>
                                </a:lnTo>
                                <a:close/>
                              </a:path>
                              <a:path w="4947285" h="2593975">
                                <a:moveTo>
                                  <a:pt x="4940808" y="2590800"/>
                                </a:moveTo>
                                <a:lnTo>
                                  <a:pt x="4940808" y="3048"/>
                                </a:lnTo>
                                <a:lnTo>
                                  <a:pt x="4943856" y="6096"/>
                                </a:lnTo>
                                <a:lnTo>
                                  <a:pt x="4946904" y="6096"/>
                                </a:lnTo>
                                <a:lnTo>
                                  <a:pt x="4946904" y="2587752"/>
                                </a:lnTo>
                                <a:lnTo>
                                  <a:pt x="4943856" y="2587752"/>
                                </a:lnTo>
                                <a:lnTo>
                                  <a:pt x="4940808" y="2590800"/>
                                </a:lnTo>
                                <a:close/>
                              </a:path>
                              <a:path w="4947285" h="2593975">
                                <a:moveTo>
                                  <a:pt x="4946904" y="6096"/>
                                </a:moveTo>
                                <a:lnTo>
                                  <a:pt x="4943856" y="6096"/>
                                </a:lnTo>
                                <a:lnTo>
                                  <a:pt x="4940808" y="3048"/>
                                </a:lnTo>
                                <a:lnTo>
                                  <a:pt x="4946904" y="3048"/>
                                </a:lnTo>
                                <a:lnTo>
                                  <a:pt x="4946904" y="6096"/>
                                </a:lnTo>
                                <a:close/>
                              </a:path>
                              <a:path w="4947285" h="2593975">
                                <a:moveTo>
                                  <a:pt x="6096" y="2590800"/>
                                </a:moveTo>
                                <a:lnTo>
                                  <a:pt x="3048" y="2587752"/>
                                </a:lnTo>
                                <a:lnTo>
                                  <a:pt x="6096" y="2587752"/>
                                </a:lnTo>
                                <a:lnTo>
                                  <a:pt x="6096" y="2590800"/>
                                </a:lnTo>
                                <a:close/>
                              </a:path>
                              <a:path w="4947285" h="2593975">
                                <a:moveTo>
                                  <a:pt x="4940808" y="2590800"/>
                                </a:moveTo>
                                <a:lnTo>
                                  <a:pt x="6096" y="2590800"/>
                                </a:lnTo>
                                <a:lnTo>
                                  <a:pt x="6096" y="2587752"/>
                                </a:lnTo>
                                <a:lnTo>
                                  <a:pt x="4940808" y="2587752"/>
                                </a:lnTo>
                                <a:lnTo>
                                  <a:pt x="4940808" y="2590800"/>
                                </a:lnTo>
                                <a:close/>
                              </a:path>
                              <a:path w="4947285" h="2593975">
                                <a:moveTo>
                                  <a:pt x="4946904" y="2590800"/>
                                </a:moveTo>
                                <a:lnTo>
                                  <a:pt x="4940808" y="2590800"/>
                                </a:lnTo>
                                <a:lnTo>
                                  <a:pt x="4943856" y="2587752"/>
                                </a:lnTo>
                                <a:lnTo>
                                  <a:pt x="4946904" y="2587752"/>
                                </a:lnTo>
                                <a:lnTo>
                                  <a:pt x="4946904" y="2590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AC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321238" y="620550"/>
                            <a:ext cx="2317750" cy="363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C75FB9" w14:textId="77777777" w:rsidR="004C2CDE" w:rsidRDefault="0012742F">
                              <w:pPr>
                                <w:spacing w:before="7"/>
                                <w:rPr>
                                  <w:rFonts w:ascii="Century Gothic"/>
                                  <w:b/>
                                  <w:sz w:val="46"/>
                                </w:rPr>
                              </w:pPr>
                              <w:r>
                                <w:rPr>
                                  <w:rFonts w:ascii="Century Gothic"/>
                                  <w:b/>
                                  <w:sz w:val="46"/>
                                  <w:u w:val="single"/>
                                </w:rPr>
                                <w:t>MARCHE</w:t>
                              </w:r>
                              <w:r>
                                <w:rPr>
                                  <w:rFonts w:ascii="Century Gothic"/>
                                  <w:b/>
                                  <w:spacing w:val="19"/>
                                  <w:sz w:val="4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/>
                                  <w:b/>
                                  <w:spacing w:val="-2"/>
                                  <w:sz w:val="46"/>
                                  <w:u w:val="single"/>
                                </w:rPr>
                                <w:t>PUBLIC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98634" y="1347499"/>
                            <a:ext cx="4489266" cy="8432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7EDC3C" w14:textId="6A495E05" w:rsidR="004C2CDE" w:rsidRDefault="00BA21BF" w:rsidP="00BA21BF">
                              <w:pPr>
                                <w:spacing w:before="7"/>
                                <w:jc w:val="center"/>
                                <w:rPr>
                                  <w:rFonts w:ascii="Century Gothic" w:hAnsi="Century Gothic"/>
                                  <w:b/>
                                  <w:sz w:val="4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sz w:val="46"/>
                                  <w:u w:val="single"/>
                                </w:rPr>
                                <w:t>CAHIER DES CLAUSES PARTICULIERES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F8176" id="Group 3" o:spid="_x0000_s1026" style="position:absolute;margin-left:104.5pt;margin-top:19.9pt;width:389.55pt;height:204.25pt;z-index:-15728640;mso-wrap-distance-left:0;mso-wrap-distance-right:0;mso-position-horizontal-relative:page" coordsize="49472,2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29WjwQAALwVAAAOAAAAZHJzL2Uyb0RvYy54bWzsWFGPozYQfq/U/2Dx3g0BQgBt9rTd664q&#10;ne5Ouq367BBIUAFT20nYf9+xjY2TkFuyl2vvoYqETRiPZ775ZmB8+66tSrTLKCtIvXCmN66Dsjol&#10;q6JeL5w/nh9/iRzEOK5XuCR1tnBeMua8u/v5p9t9k2Qe2ZBylVEESmqW7JuFs+G8SSYTlm6yCrMb&#10;0mQ1PMwJrTCHW7qerCjeg/aqnHiuG072hK4aStKMMfj3vXro3En9eZ6l/FOes4yjcuGAbVxeqbwu&#10;xXVyd4uTNcXNpkg7M/AbrKhwUcOmRtV7zDHa0uJEVVWklDCS85uUVBOS50WaSR/Am6l75M0TJdtG&#10;+rJO9uvGwATQHuH0ZrXpx90Tbb40n6myHqYfSPoXA1wm+2ad2M/F/boXbnNaiUXgBGoloi8G0azl&#10;KIU/gziYe9HMQSk882axH89nCvN0A4E5WZdufntl5QQnamNpnjFn3wB/WA8R+zaIvmxwk0nkmYDg&#10;M0XFCrxxUI0rYPFTR5hA+CK2BhmBYXfHOjiPEPLdYO4gAEJOJPMsnNzYNzhFkRdKbhpvcZJuGX/K&#10;iIQc7z4wLhWsV3qGN3qWtrWeUkgAQf1SUp87CKhPHQTUX6owNJiLdSKOYor2MmbKlo0ImTJFPK/I&#10;LnsmUpKLwEFs3ciF/JahjebzmSd0gsm9ZFnbKyABT2S1hB4bqVtJagj0Mz0qGXv/8ZLgkWWp1piW&#10;hGXKeAGD9MJAAx7Z4DNSFqvHoiwFFIyulw8lRTsMKN+H4teBYIkBVVmiSCFmS7J6AUbtgUQLh/29&#10;xTRzUPl7DZwVJUpPqJ4s9YTy8oHIQiajQBl/bv/EtEENTBcOBzZ9JJq6ONEsAfuFgJIVK2tyv+Uk&#10;LwSFpG3Kou4G0kiR+rvnE/D9MJ9kbRidTxZJcGJl0mDF+Y8ySdkiM0kVP4F/nx+GyWHsQnXpimQU&#10;RCMzKfZ7Wc1lPV6USWb/VzPJSEIV02bqLfWotg7dONT17uuSUpXwXi5Reah16fFI53jJ4Yw/VGsM&#10;GCNs/IIXGlTA8Yi9QX4gvie16qB0jyKc8cBCsSflGWgsWS2hx6PYjGfGgM4ruGe/GawdznkoRS5j&#10;36se2iZcJGzZq9G9MiKHLDwHyqUO+NFMJfuAA9oRRRPQbGrIRcJjchOUG0tGylsfMUPpfB30hzz+&#10;CvTGhzEAGQfGEM0YcpHwgBlXwEVq7V56ViE9h4u0WIkPfcMdsszSfZHw96OACdO4BLQcGLLpG7y1&#10;U/uHzJFxAB268TpGbygNJllGwmTJD9lzkjLiy1w3YKO7jPDx/iH4v8sYOC/RrU/XQXRdO7yWVJfx&#10;DD3CkrRIYmd1GYi3vxJoaKfio1v8f6Z/n/re1PNVwxt67mwmv/z61sPzp9BaQlciDjv8EGq47Ges&#10;zkO0YaKH7xo20Z3LU6OjTk21+UddI2+XbWfflRrIH6UNhEORwwDNdSC6Y5WxAfLiKPRVGzX1g3kQ&#10;x0JRH6AgiGIvBD6IAEWB781kyK8YIHlMZHj078VJHobBEaE8uOiOM8UZpH0v2/v+0PXuHwAAAP//&#10;AwBQSwMEFAAGAAgAAAAhADHIsIXhAAAACgEAAA8AAABkcnMvZG93bnJldi54bWxMj0FLw0AQhe+C&#10;/2EZwZvdpKmSxGxKKeqpCLaCeNtmp0lodjZkt0n67x1Pehzm8d73FevZdmLEwbeOFMSLCARS5UxL&#10;tYLPw+tDCsIHTUZ3jlDBFT2sy9ubQufGTfSB4z7UgkvI51pBE0KfS+mrBq32C9cj8e/kBqsDn0Mt&#10;zaAnLredXEbRk7S6JV5odI/bBqvz/mIVvE162iTxy7g7n7bX78Pj+9cuRqXu7+bNM4iAc/gLwy8+&#10;o0PJTEd3IeNFp2AZZewSFCQZK3AgS9MYxFHBapUmIMtC/lcofwAAAP//AwBQSwECLQAUAAYACAAA&#10;ACEAtoM4kv4AAADhAQAAEwAAAAAAAAAAAAAAAAAAAAAAW0NvbnRlbnRfVHlwZXNdLnhtbFBLAQIt&#10;ABQABgAIAAAAIQA4/SH/1gAAAJQBAAALAAAAAAAAAAAAAAAAAC8BAABfcmVscy8ucmVsc1BLAQIt&#10;ABQABgAIAAAAIQAk+29WjwQAALwVAAAOAAAAAAAAAAAAAAAAAC4CAABkcnMvZTJvRG9jLnhtbFBL&#10;AQItABQABgAIAAAAIQAxyLCF4QAAAAoBAAAPAAAAAAAAAAAAAAAAAOkGAABkcnMvZG93bnJldi54&#10;bWxQSwUGAAAAAAQABADzAAAA9wcAAAAA&#10;">
                <v:shape id="Graphic 4" o:spid="_x0000_s1027" style="position:absolute;left:30;top:30;width:49409;height:25883;visibility:visible;mso-wrap-style:square;v-text-anchor:top" coordsize="4940935,258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OJVxAAAANoAAAAPAAAAZHJzL2Rvd25yZXYueG1sRI9Pa8JA&#10;FMTvgt9heUJvdWOxRVLXIAHRk9Y/LfT2yD6zwezbNLuNaT99tyB4HGbmN8w8620tOmp95VjBZJyA&#10;IC6crrhUcDquHmcgfEDWWDsmBT/kIVsMB3NMtbvynrpDKEWEsE9RgQmhSaX0hSGLfuwa4uidXWsx&#10;RNmWUrd4jXBby6ckeZEWK44LBhvKDRWXw7dVsLHP2y9DuDdvv5/rHb2fP4q8U+ph1C9fQQTqwz18&#10;a2+0gin8X4k3QC7+AAAA//8DAFBLAQItABQABgAIAAAAIQDb4fbL7gAAAIUBAAATAAAAAAAAAAAA&#10;AAAAAAAAAABbQ29udGVudF9UeXBlc10ueG1sUEsBAi0AFAAGAAgAAAAhAFr0LFu/AAAAFQEAAAsA&#10;AAAAAAAAAAAAAAAAHwEAAF9yZWxzLy5yZWxzUEsBAi0AFAAGAAgAAAAhAJgE4lXEAAAA2gAAAA8A&#10;AAAAAAAAAAAAAAAABwIAAGRycy9kb3ducmV2LnhtbFBLBQYAAAAAAwADALcAAAD4AgAAAAA=&#10;" path="m4940808,2587752l,2587752,,,4940808,r,2587752xe" fillcolor="#a6a6a6" stroked="f">
                  <v:path arrowok="t"/>
                </v:shape>
                <v:shape id="Graphic 5" o:spid="_x0000_s1028" style="position:absolute;width:49472;height:25939;visibility:visible;mso-wrap-style:square;v-text-anchor:top" coordsize="4947285,259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kSjxAAAANoAAAAPAAAAZHJzL2Rvd25yZXYueG1sRI9Ba8JA&#10;FITvBf/D8gRvurFo0dRVRA14EWrUQ2+P7GsSmn2bZlfd/vuuIPQ4zMw3zGIVTCNu1LnasoLxKAFB&#10;XFhdc6ngfMqGMxDOI2tsLJOCX3KwWvZeFphqe+cj3XJfighhl6KCyvs2ldIVFRl0I9sSR+/LdgZ9&#10;lF0pdYf3CDeNfE2SN2mw5rhQYUubiorv/GoUhOxzP6kP2fZnfh7vth/5JVzNRalBP6zfQXgK/j/8&#10;bO+1gik8rsQbIJd/AAAA//8DAFBLAQItABQABgAIAAAAIQDb4fbL7gAAAIUBAAATAAAAAAAAAAAA&#10;AAAAAAAAAABbQ29udGVudF9UeXBlc10ueG1sUEsBAi0AFAAGAAgAAAAhAFr0LFu/AAAAFQEAAAsA&#10;AAAAAAAAAAAAAAAAHwEAAF9yZWxzLy5yZWxzUEsBAi0AFAAGAAgAAAAhAIqyRKPEAAAA2gAAAA8A&#10;AAAAAAAAAAAAAAAABwIAAGRycy9kb3ducmV2LnhtbFBLBQYAAAAAAwADALcAAAD4AgAAAAA=&#10;" path="m4946904,2593848l,2593848,,,4946904,r,3048l6096,3048,3048,6096r3048,l6096,2587752r-3048,l6096,2590800r4940808,l4946904,2593848xem6096,6096r-3048,l6096,3048r,3048xem4940808,6096l6096,6096r,-3048l4940808,3048r,3048xem4940808,2590800r,-2587752l4943856,6096r3048,l4946904,2587752r-3048,l4940808,2590800xem4946904,6096r-3048,l4940808,3048r6096,l4946904,6096xem6096,2590800r-3048,-3048l6096,2587752r,3048xem4940808,2590800r-4934712,l6096,2587752r4934712,l4940808,2590800xem4946904,2590800r-6096,l4943856,2587752r3048,l4946904,2590800xe" fillcolor="#6fac4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9" type="#_x0000_t202" style="position:absolute;left:13212;top:6205;width:23177;height:3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AC75FB9" w14:textId="77777777" w:rsidR="004C2CDE" w:rsidRDefault="0012742F">
                        <w:pPr>
                          <w:spacing w:before="7"/>
                          <w:rPr>
                            <w:rFonts w:ascii="Century Gothic"/>
                            <w:b/>
                            <w:sz w:val="46"/>
                          </w:rPr>
                        </w:pPr>
                        <w:r>
                          <w:rPr>
                            <w:rFonts w:ascii="Century Gothic"/>
                            <w:b/>
                            <w:sz w:val="46"/>
                            <w:u w:val="single"/>
                          </w:rPr>
                          <w:t>MARCHE</w:t>
                        </w:r>
                        <w:r>
                          <w:rPr>
                            <w:rFonts w:ascii="Century Gothic"/>
                            <w:b/>
                            <w:spacing w:val="19"/>
                            <w:sz w:val="4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entury Gothic"/>
                            <w:b/>
                            <w:spacing w:val="-2"/>
                            <w:sz w:val="46"/>
                            <w:u w:val="single"/>
                          </w:rPr>
                          <w:t>PUBLIC</w:t>
                        </w:r>
                      </w:p>
                    </w:txbxContent>
                  </v:textbox>
                </v:shape>
                <v:shape id="Textbox 7" o:spid="_x0000_s1030" type="#_x0000_t202" style="position:absolute;left:2986;top:13474;width:44893;height:8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47EDC3C" w14:textId="6A495E05" w:rsidR="004C2CDE" w:rsidRDefault="00BA21BF" w:rsidP="00BA21BF">
                        <w:pPr>
                          <w:spacing w:before="7"/>
                          <w:jc w:val="center"/>
                          <w:rPr>
                            <w:rFonts w:ascii="Century Gothic" w:hAnsi="Century Gothic"/>
                            <w:b/>
                            <w:sz w:val="4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46"/>
                            <w:u w:val="single"/>
                          </w:rPr>
                          <w:t>CAHIER DES CLAUSES PARTICULIERES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8048354" wp14:editId="102F23D5">
                <wp:simplePos x="0" y="0"/>
                <wp:positionH relativeFrom="page">
                  <wp:posOffset>1328927</wp:posOffset>
                </wp:positionH>
                <wp:positionV relativeFrom="paragraph">
                  <wp:posOffset>3032295</wp:posOffset>
                </wp:positionV>
                <wp:extent cx="4947285" cy="115570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7285" cy="1155700"/>
                          <a:chOff x="0" y="0"/>
                          <a:chExt cx="4947285" cy="11557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4947285" cy="1155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7285" h="1155700">
                                <a:moveTo>
                                  <a:pt x="4945380" y="1155192"/>
                                </a:moveTo>
                                <a:lnTo>
                                  <a:pt x="1524" y="1155192"/>
                                </a:lnTo>
                                <a:lnTo>
                                  <a:pt x="0" y="1153668"/>
                                </a:lnTo>
                                <a:lnTo>
                                  <a:pt x="0" y="1524"/>
                                </a:lnTo>
                                <a:lnTo>
                                  <a:pt x="1524" y="0"/>
                                </a:lnTo>
                                <a:lnTo>
                                  <a:pt x="4945380" y="0"/>
                                </a:lnTo>
                                <a:lnTo>
                                  <a:pt x="4946904" y="1524"/>
                                </a:lnTo>
                                <a:lnTo>
                                  <a:pt x="4946904" y="3048"/>
                                </a:lnTo>
                                <a:lnTo>
                                  <a:pt x="6096" y="3048"/>
                                </a:lnTo>
                                <a:lnTo>
                                  <a:pt x="3048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1149096"/>
                                </a:lnTo>
                                <a:lnTo>
                                  <a:pt x="3048" y="1149096"/>
                                </a:lnTo>
                                <a:lnTo>
                                  <a:pt x="6096" y="1152144"/>
                                </a:lnTo>
                                <a:lnTo>
                                  <a:pt x="4946904" y="1152144"/>
                                </a:lnTo>
                                <a:lnTo>
                                  <a:pt x="4946904" y="1153668"/>
                                </a:lnTo>
                                <a:lnTo>
                                  <a:pt x="4945380" y="1155192"/>
                                </a:lnTo>
                                <a:close/>
                              </a:path>
                              <a:path w="4947285" h="1155700">
                                <a:moveTo>
                                  <a:pt x="6096" y="6096"/>
                                </a:moveTo>
                                <a:lnTo>
                                  <a:pt x="3048" y="6096"/>
                                </a:lnTo>
                                <a:lnTo>
                                  <a:pt x="6096" y="3048"/>
                                </a:lnTo>
                                <a:lnTo>
                                  <a:pt x="6096" y="6096"/>
                                </a:lnTo>
                                <a:close/>
                              </a:path>
                              <a:path w="4947285" h="1155700">
                                <a:moveTo>
                                  <a:pt x="4940808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3048"/>
                                </a:lnTo>
                                <a:lnTo>
                                  <a:pt x="4940808" y="3048"/>
                                </a:lnTo>
                                <a:lnTo>
                                  <a:pt x="4940808" y="6096"/>
                                </a:lnTo>
                                <a:close/>
                              </a:path>
                              <a:path w="4947285" h="1155700">
                                <a:moveTo>
                                  <a:pt x="4940808" y="1152144"/>
                                </a:moveTo>
                                <a:lnTo>
                                  <a:pt x="4940808" y="3048"/>
                                </a:lnTo>
                                <a:lnTo>
                                  <a:pt x="4943856" y="6096"/>
                                </a:lnTo>
                                <a:lnTo>
                                  <a:pt x="4946904" y="6096"/>
                                </a:lnTo>
                                <a:lnTo>
                                  <a:pt x="4946904" y="1149096"/>
                                </a:lnTo>
                                <a:lnTo>
                                  <a:pt x="4943856" y="1149096"/>
                                </a:lnTo>
                                <a:lnTo>
                                  <a:pt x="4940808" y="1152144"/>
                                </a:lnTo>
                                <a:close/>
                              </a:path>
                              <a:path w="4947285" h="1155700">
                                <a:moveTo>
                                  <a:pt x="4946904" y="6096"/>
                                </a:moveTo>
                                <a:lnTo>
                                  <a:pt x="4943856" y="6096"/>
                                </a:lnTo>
                                <a:lnTo>
                                  <a:pt x="4940808" y="3048"/>
                                </a:lnTo>
                                <a:lnTo>
                                  <a:pt x="4946904" y="3048"/>
                                </a:lnTo>
                                <a:lnTo>
                                  <a:pt x="4946904" y="6096"/>
                                </a:lnTo>
                                <a:close/>
                              </a:path>
                              <a:path w="4947285" h="1155700">
                                <a:moveTo>
                                  <a:pt x="6096" y="1152144"/>
                                </a:moveTo>
                                <a:lnTo>
                                  <a:pt x="3048" y="1149096"/>
                                </a:lnTo>
                                <a:lnTo>
                                  <a:pt x="6096" y="1149096"/>
                                </a:lnTo>
                                <a:lnTo>
                                  <a:pt x="6096" y="1152144"/>
                                </a:lnTo>
                                <a:close/>
                              </a:path>
                              <a:path w="4947285" h="1155700">
                                <a:moveTo>
                                  <a:pt x="4940808" y="1152144"/>
                                </a:moveTo>
                                <a:lnTo>
                                  <a:pt x="6096" y="1152144"/>
                                </a:lnTo>
                                <a:lnTo>
                                  <a:pt x="6096" y="1149096"/>
                                </a:lnTo>
                                <a:lnTo>
                                  <a:pt x="4940808" y="1149096"/>
                                </a:lnTo>
                                <a:lnTo>
                                  <a:pt x="4940808" y="1152144"/>
                                </a:lnTo>
                                <a:close/>
                              </a:path>
                              <a:path w="4947285" h="1155700">
                                <a:moveTo>
                                  <a:pt x="4946904" y="1152144"/>
                                </a:moveTo>
                                <a:lnTo>
                                  <a:pt x="4940808" y="1152144"/>
                                </a:lnTo>
                                <a:lnTo>
                                  <a:pt x="4943856" y="1149096"/>
                                </a:lnTo>
                                <a:lnTo>
                                  <a:pt x="4946904" y="1149096"/>
                                </a:lnTo>
                                <a:lnTo>
                                  <a:pt x="4946904" y="1152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4947285" cy="1155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810759" w14:textId="080FA5FA" w:rsidR="004C2CDE" w:rsidRDefault="0012742F">
                              <w:pPr>
                                <w:spacing w:before="81"/>
                                <w:ind w:right="1"/>
                                <w:jc w:val="center"/>
                                <w:rPr>
                                  <w:rFonts w:ascii="Century Gothic" w:hAnsi="Century Gothic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sz w:val="27"/>
                                </w:rPr>
                                <w:t>Marché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sz w:val="27"/>
                                </w:rPr>
                                <w:t>202</w:t>
                              </w:r>
                              <w:r w:rsidR="001534FB">
                                <w:rPr>
                                  <w:rFonts w:ascii="Century Gothic" w:hAnsi="Century Gothic"/>
                                  <w:b/>
                                  <w:sz w:val="27"/>
                                </w:rPr>
                                <w:t>5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sz w:val="27"/>
                                </w:rPr>
                                <w:t>-</w:t>
                              </w:r>
                              <w:r w:rsidR="00902803">
                                <w:rPr>
                                  <w:rFonts w:ascii="Century Gothic" w:hAnsi="Century Gothic"/>
                                  <w:b/>
                                  <w:spacing w:val="-5"/>
                                  <w:sz w:val="27"/>
                                </w:rPr>
                                <w:t>2026</w:t>
                              </w:r>
                            </w:p>
                            <w:p w14:paraId="1B03A79F" w14:textId="77777777" w:rsidR="004C2CDE" w:rsidRDefault="004C2CDE">
                              <w:pPr>
                                <w:spacing w:before="7"/>
                                <w:rPr>
                                  <w:rFonts w:ascii="Century Gothic"/>
                                  <w:b/>
                                  <w:sz w:val="27"/>
                                </w:rPr>
                              </w:pPr>
                            </w:p>
                            <w:p w14:paraId="76423169" w14:textId="07DCCC8A" w:rsidR="004C2CDE" w:rsidRDefault="007C0974">
                              <w:pPr>
                                <w:ind w:right="1"/>
                                <w:jc w:val="center"/>
                                <w:rPr>
                                  <w:rFonts w:ascii="Century Gothic" w:hAnsi="Century Gothic"/>
                                  <w:b/>
                                  <w:i/>
                                  <w:sz w:val="27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i/>
                                  <w:sz w:val="27"/>
                                </w:rPr>
                                <w:t>Impression communication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048354" id="Group 8" o:spid="_x0000_s1031" style="position:absolute;margin-left:104.65pt;margin-top:238.75pt;width:389.55pt;height:91pt;z-index:-15728128;mso-wrap-distance-left:0;mso-wrap-distance-right:0;mso-position-horizontal-relative:page" coordsize="49472,1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vwf8wMAAHcRAAAOAAAAZHJzL2Uyb0RvYy54bWy0WFGPmzgQfj/p/oPF+y2QTdIEbba6a6+r&#10;k6q2Uvd0z44xAR1gn+0E9t/f2GDHySaBTdM8BIM/j7/5Zmw8PLxvqxLtqJAFq1dBfBcFiNaEpUW9&#10;WQV/P3/6bREgqXCd4pLVdBW8UBm8f/z1l4eGJ3TCclamVCAwUsuk4asgV4onYShJTiss7xinNXRm&#10;TFRYwa3YhKnADVivynASRfOwYSLlghEqJTz92HUGj8Z+llGivmaZpAqVqwC4KfMvzP9a/4ePDzjZ&#10;CMzzgvQ08BUsKlzUMKkz9RErjLaieGWqKohgkmXqjrAqZFlWEGp8AG/i6MibJ8G23PiySZoNdzKB&#10;tEc6XW2WfNk9Cf6dfxMde2h+ZuRfCbqEDd8kfr++3+zBbSYqPQicQK1R9MUpSluFCDycLqfvJotZ&#10;gAj0xfFs9i7qNSc5BObVOJL/OTAyxEk3saHn6DQc8kfuJZI/JtH3HHNqlJdagm8CFekqWAaoxhVk&#10;8VOfMEudP3pqwGgN+zvZy/kjCjk/cUK2Uj1RZsTGu89SdUmb2hbObYu0tW0KSH2d9KVJehUgSHoR&#10;IEj6dZf0HCs9TkdQN1HjRSvfB0v3V2xHn5lBKh0yiOrsfgHLqQ9qvJxom0B5jyxrf0Q8m0xPwC3I&#10;Xrkx7wzfz+eL3rBF2OsBUhvv5rfd9trB3Owm94Cm7bbXDua7NYicL6Peo6HZwawD30fTyx7No+Xc&#10;CDWINAAdATPkkvvO5nhkHE+Xmskls47AGLDjAJvAJJ5ejpev2BX4wbTxA603pX3+2oQgJZO0c14v&#10;jmsWifPYU/3c8nBSelhLxV67HHVWB/PDIU/YvIF7oGG0iODtfpiB5zy8xOZaD30Kg3L44J+vyGHW&#10;nhPF5zTGgfvFrNscTjhwKCJYdnvOm8Bj1jIYd0xG4l2qHApjSd8mH095fEF658MYgZwDY+LkiLwJ&#10;fILGDXQxVvsXtbfxntPFMO7gw28Az/abwKfeADdw1V9Oh3l2zlvPgVOcbHoebb1vz/lhdc5ztyRu&#10;I5BLzXECDdOy9NwRyi2rkTJ5jEbJ5OFPxeyVTHDcc0ddaPuHacnKIv1UlKV+v0uxWX8oBdphXSqa&#10;X3/88WBQdMikO97r1pqlL1AbNFAOrAL53xYLGqDyrxqqD11s2oawjbVtCFV+YKYkNUcLIdVz+w8W&#10;HHForgIF9dMXZosQnNhTv/bFYfXImv2+VSwrdElguHWM+hsoiLry5KdXRjG425VGz0B9zVoET4CT&#10;Vxsh1f7BoHiI7fMbV0laGF0l9RLq+sdU5EfadYXUURxVu25NhWfqmBtGdkR8TB0L1b2pn/ovEfrz&#10;gX9v4rn/XvL4PwAAAP//AwBQSwMEFAAGAAgAAAAhAL/mDGTjAAAACwEAAA8AAABkcnMvZG93bnJl&#10;di54bWxMj0FPg0AQhe8m/ofNmHizC21pARmaplFPjYmtifG2hSmQsrOE3QL9964nPU7el/e+yTaT&#10;bsVAvW0MI4SzAARxYcqGK4TP4+tTDMI6xaVqDRPCjSxs8vu7TKWlGfmDhoOrhC9hmyqE2rkuldIW&#10;NWllZ6Yj9tnZ9Fo5f/aVLHs1+nLdynkQrKRWDfuFWnW0q6m4HK4a4W1U43YRvgz7y3l3+z5G71/7&#10;kBAfH6btMwhHk/uD4Vffq0PunU7myqUVLcI8SBYeRViu1xEITyRxvARxQlhFSQQyz+T/H/IfAAAA&#10;//8DAFBLAQItABQABgAIAAAAIQC2gziS/gAAAOEBAAATAAAAAAAAAAAAAAAAAAAAAABbQ29udGVu&#10;dF9UeXBlc10ueG1sUEsBAi0AFAAGAAgAAAAhADj9If/WAAAAlAEAAAsAAAAAAAAAAAAAAAAALwEA&#10;AF9yZWxzLy5yZWxzUEsBAi0AFAAGAAgAAAAhAM6G/B/zAwAAdxEAAA4AAAAAAAAAAAAAAAAALgIA&#10;AGRycy9lMm9Eb2MueG1sUEsBAi0AFAAGAAgAAAAhAL/mDGTjAAAACwEAAA8AAAAAAAAAAAAAAAAA&#10;TQYAAGRycy9kb3ducmV2LnhtbFBLBQYAAAAABAAEAPMAAABdBwAAAAA=&#10;">
                <v:shape id="Graphic 9" o:spid="_x0000_s1032" style="position:absolute;width:49472;height:11557;visibility:visible;mso-wrap-style:square;v-text-anchor:top" coordsize="4947285,115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nkxAAAANoAAAAPAAAAZHJzL2Rvd25yZXYueG1sRI/dasJA&#10;FITvC77DcgreFN2oQTS6ighCtSXgD3h72D0modmzIbvV9O27QqGXw8x8wyzXna3FnVpfOVYwGiYg&#10;iLUzFRcKLufdYAbCB2SDtWNS8EMe1qveyxIz4x58pPspFCJC2GeooAyhyaT0uiSLfuga4ujdXGsx&#10;RNkW0rT4iHBby3GSTKXFiuNCiQ1tS9Jfp2+r4C39nO5GmzzVjeaP9JAfr/tJp1T/tdssQATqwn/4&#10;r/1uFMzheSXeALn6BQAA//8DAFBLAQItABQABgAIAAAAIQDb4fbL7gAAAIUBAAATAAAAAAAAAAAA&#10;AAAAAAAAAABbQ29udGVudF9UeXBlc10ueG1sUEsBAi0AFAAGAAgAAAAhAFr0LFu/AAAAFQEAAAsA&#10;AAAAAAAAAAAAAAAAHwEAAF9yZWxzLy5yZWxzUEsBAi0AFAAGAAgAAAAhAAuPueTEAAAA2gAAAA8A&#10;AAAAAAAAAAAAAAAABwIAAGRycy9kb3ducmV2LnhtbFBLBQYAAAAAAwADALcAAAD4AgAAAAA=&#10;" path="m4945380,1155192r-4943856,l,1153668,,1524,1524,,4945380,r1524,1524l4946904,3048,6096,3048,3048,6096r3048,l6096,1149096r-3048,l6096,1152144r4940808,l4946904,1153668r-1524,1524xem6096,6096r-3048,l6096,3048r,3048xem4940808,6096l6096,6096r,-3048l4940808,3048r,3048xem4940808,1152144r,-1149096l4943856,6096r3048,l4946904,1149096r-3048,l4940808,1152144xem4946904,6096r-3048,l4940808,3048r6096,l4946904,6096xem6096,1152144r-3048,-3048l6096,1149096r,3048xem4940808,1152144r-4934712,l6096,1149096r4934712,l4940808,1152144xem4946904,1152144r-6096,l4943856,1149096r3048,l4946904,1152144xe" fillcolor="black" stroked="f">
                  <v:path arrowok="t"/>
                </v:shape>
                <v:shape id="Textbox 10" o:spid="_x0000_s1033" type="#_x0000_t202" style="position:absolute;width:49472;height:1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32810759" w14:textId="080FA5FA" w:rsidR="004C2CDE" w:rsidRDefault="0012742F">
                        <w:pPr>
                          <w:spacing w:before="81"/>
                          <w:ind w:right="1"/>
                          <w:jc w:val="center"/>
                          <w:rPr>
                            <w:rFonts w:ascii="Century Gothic" w:hAnsi="Century Gothic"/>
                            <w:b/>
                            <w:sz w:val="27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7"/>
                          </w:rPr>
                          <w:t>Marché</w:t>
                        </w:r>
                        <w:r>
                          <w:rPr>
                            <w:rFonts w:ascii="Century Gothic" w:hAnsi="Century Gothic"/>
                            <w:b/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b/>
                            <w:sz w:val="27"/>
                          </w:rPr>
                          <w:t>202</w:t>
                        </w:r>
                        <w:r w:rsidR="001534FB">
                          <w:rPr>
                            <w:rFonts w:ascii="Century Gothic" w:hAnsi="Century Gothic"/>
                            <w:b/>
                            <w:sz w:val="27"/>
                          </w:rPr>
                          <w:t>5</w:t>
                        </w:r>
                        <w:r>
                          <w:rPr>
                            <w:rFonts w:ascii="Century Gothic" w:hAnsi="Century Gothic"/>
                            <w:b/>
                            <w:sz w:val="27"/>
                          </w:rPr>
                          <w:t>-</w:t>
                        </w:r>
                        <w:r w:rsidR="00902803">
                          <w:rPr>
                            <w:rFonts w:ascii="Century Gothic" w:hAnsi="Century Gothic"/>
                            <w:b/>
                            <w:spacing w:val="-5"/>
                            <w:sz w:val="27"/>
                          </w:rPr>
                          <w:t>2026</w:t>
                        </w:r>
                      </w:p>
                      <w:p w14:paraId="1B03A79F" w14:textId="77777777" w:rsidR="004C2CDE" w:rsidRDefault="004C2CDE">
                        <w:pPr>
                          <w:spacing w:before="7"/>
                          <w:rPr>
                            <w:rFonts w:ascii="Century Gothic"/>
                            <w:b/>
                            <w:sz w:val="27"/>
                          </w:rPr>
                        </w:pPr>
                      </w:p>
                      <w:p w14:paraId="76423169" w14:textId="07DCCC8A" w:rsidR="004C2CDE" w:rsidRDefault="007C0974">
                        <w:pPr>
                          <w:ind w:right="1"/>
                          <w:jc w:val="center"/>
                          <w:rPr>
                            <w:rFonts w:ascii="Century Gothic" w:hAnsi="Century Gothic"/>
                            <w:b/>
                            <w:i/>
                            <w:sz w:val="27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i/>
                            <w:sz w:val="27"/>
                          </w:rPr>
                          <w:t>Impression communication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2D02828" w14:textId="7F8A8163" w:rsidR="004C2CDE" w:rsidRDefault="004C2CDE">
      <w:pPr>
        <w:rPr>
          <w:rFonts w:ascii="Times New Roman"/>
          <w:sz w:val="20"/>
        </w:rPr>
        <w:sectPr w:rsidR="004C2CDE">
          <w:footerReference w:type="default" r:id="rId8"/>
          <w:type w:val="continuous"/>
          <w:pgSz w:w="11910" w:h="16840"/>
          <w:pgMar w:top="1920" w:right="1280" w:bottom="1600" w:left="1300" w:header="0" w:footer="1411" w:gutter="0"/>
          <w:pgNumType w:start="1"/>
          <w:cols w:space="720"/>
        </w:sectPr>
      </w:pPr>
    </w:p>
    <w:p w14:paraId="309A4CC1" w14:textId="3E498E5D" w:rsidR="00BA21BF" w:rsidRPr="00557013" w:rsidRDefault="00BA21BF" w:rsidP="00557013">
      <w:pPr>
        <w:pStyle w:val="NormalWeb"/>
        <w:spacing w:after="0" w:afterAutospacing="0"/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lastRenderedPageBreak/>
        <w:t>ARTICLE 1 – OBJET DU MARCHÉ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 xml:space="preserve">Le présent Cahier des Clauses </w:t>
      </w:r>
      <w:r w:rsidR="00557013">
        <w:rPr>
          <w:rFonts w:ascii="Book Antiqua" w:eastAsia="Book Antiqua" w:hAnsi="Book Antiqua" w:cs="Book Antiqua"/>
          <w:sz w:val="23"/>
          <w:szCs w:val="23"/>
          <w:lang w:eastAsia="en-US"/>
        </w:rPr>
        <w:t>Particulières (CC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P) définit les conditions administratives et contractuelles applicables à l’exécution du marché portant sur l’impression des supports de communication papier de BGE Hauts de France pour l’année 2025-2026.</w:t>
      </w:r>
    </w:p>
    <w:p w14:paraId="2590A1C1" w14:textId="77777777" w:rsidR="00557013" w:rsidRPr="00557013" w:rsidRDefault="00557013" w:rsidP="00557013">
      <w:pPr>
        <w:pStyle w:val="NormalWeb"/>
        <w:spacing w:before="0" w:beforeAutospacing="0" w:after="0" w:afterAutospacing="0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</w:pPr>
    </w:p>
    <w:p w14:paraId="2A7F4FBF" w14:textId="77777777" w:rsidR="00BA21BF" w:rsidRPr="00BA21BF" w:rsidRDefault="00BA21BF" w:rsidP="00557013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2 – DOCUMENTS CONTRACTUELS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Les documents contractuels qui régissent le marché sont :</w:t>
      </w:r>
    </w:p>
    <w:p w14:paraId="71231EBC" w14:textId="77777777" w:rsidR="00BA21BF" w:rsidRPr="00BA21BF" w:rsidRDefault="00BA21BF" w:rsidP="00BA21BF">
      <w:pPr>
        <w:pStyle w:val="NormalWeb"/>
        <w:numPr>
          <w:ilvl w:val="0"/>
          <w:numId w:val="11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L’Acte d’Engagement (</w:t>
      </w:r>
      <w:proofErr w:type="spellStart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AE</w:t>
      </w:r>
      <w:proofErr w:type="spellEnd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),</w:t>
      </w:r>
    </w:p>
    <w:p w14:paraId="6B5F1605" w14:textId="2C8A9684" w:rsidR="00BA21BF" w:rsidRPr="00BA21BF" w:rsidRDefault="00BA21BF" w:rsidP="00BA21BF">
      <w:pPr>
        <w:pStyle w:val="NormalWeb"/>
        <w:numPr>
          <w:ilvl w:val="0"/>
          <w:numId w:val="11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Le Cahier de</w:t>
      </w:r>
      <w:r w:rsidR="00557013">
        <w:rPr>
          <w:rFonts w:ascii="Book Antiqua" w:eastAsia="Book Antiqua" w:hAnsi="Book Antiqua" w:cs="Book Antiqua"/>
          <w:sz w:val="23"/>
          <w:szCs w:val="23"/>
          <w:lang w:eastAsia="en-US"/>
        </w:rPr>
        <w:t>s Clauses Particulières (CC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P),</w:t>
      </w:r>
    </w:p>
    <w:p w14:paraId="39DCA43E" w14:textId="77777777" w:rsidR="00BA21BF" w:rsidRPr="00BA21BF" w:rsidRDefault="00BA21BF" w:rsidP="00BA21BF">
      <w:pPr>
        <w:pStyle w:val="NormalWeb"/>
        <w:numPr>
          <w:ilvl w:val="0"/>
          <w:numId w:val="11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Le Devis Quantitatif Estimatif (</w:t>
      </w:r>
      <w:proofErr w:type="spellStart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DQE</w:t>
      </w:r>
      <w:proofErr w:type="spellEnd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),</w:t>
      </w:r>
    </w:p>
    <w:p w14:paraId="6095C40D" w14:textId="77777777" w:rsidR="00BA21BF" w:rsidRPr="00BA21BF" w:rsidRDefault="00BA21BF" w:rsidP="00BA21BF">
      <w:pPr>
        <w:pStyle w:val="NormalWeb"/>
        <w:numPr>
          <w:ilvl w:val="0"/>
          <w:numId w:val="11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Le Règlement de Consultation (RC),</w:t>
      </w:r>
    </w:p>
    <w:p w14:paraId="6C8F0548" w14:textId="77777777" w:rsidR="00BA21BF" w:rsidRPr="00BA21BF" w:rsidRDefault="00BA21BF" w:rsidP="00BA21BF">
      <w:pPr>
        <w:pStyle w:val="NormalWeb"/>
        <w:numPr>
          <w:ilvl w:val="0"/>
          <w:numId w:val="11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Le cas échéant, les modifications apportées au dossier de consultation après la publication.</w:t>
      </w:r>
    </w:p>
    <w:p w14:paraId="45CA7DD6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En cas de contradiction entre les documents, l'ordre de prééminence est celui indiqué ci-dessus.</w:t>
      </w:r>
    </w:p>
    <w:p w14:paraId="044A5D21" w14:textId="7A56DB3D" w:rsidR="00BA21BF" w:rsidRPr="00BA21BF" w:rsidRDefault="00BA21BF" w:rsidP="00557013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3 – DURÉE ET DÉBUT D’EXÉCUTION</w:t>
      </w: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br/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Le marché est conclu pour une durée de deux (2) ans à compter du 1er février 2025. Il peut être prorogé par reconduction expresse trois mois avant son terme annuel pour une durée maximale d’un (1) an.</w:t>
      </w:r>
    </w:p>
    <w:p w14:paraId="33E35B0F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4 – MONTANT DU MARCHÉ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Le marché est conclu sans minimum. Le montant maximum est fixé à 80.000 € HT pour l’ensemble de la durée du marché. Ce montant est indicatif et ne constitue pas un engagement ferme de la part de BGE Hauts de France.</w:t>
      </w:r>
    </w:p>
    <w:p w14:paraId="34291E66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5 – CONDITIONS FINANCIÈRES</w:t>
      </w: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br/>
      </w: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 xml:space="preserve">5.1. </w:t>
      </w:r>
      <w:r w:rsidRPr="00557013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Prix</w:t>
      </w: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br/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Les prix sont fermes et non révisables pour toute la durée du marché.</w:t>
      </w:r>
    </w:p>
    <w:p w14:paraId="288001A1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 xml:space="preserve">5.2. </w:t>
      </w:r>
      <w:r w:rsidRPr="00557013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Mod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alités de paiement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Les paiements seront effectués par virement bancaire dans un délai de trente (30) jours à compter de la réception d’une facture conforme et après constatation du service fait.</w:t>
      </w:r>
    </w:p>
    <w:p w14:paraId="51CB3768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 xml:space="preserve">5.3. </w:t>
      </w:r>
      <w:r w:rsidRPr="00557013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A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vances et acomptes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Aucune avance ni acompte ne sera accordé.</w:t>
      </w:r>
    </w:p>
    <w:p w14:paraId="7C197A47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6 – EXÉCUTION DU MARCHÉ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</w: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>6.1.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 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Lieu d’exécution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Le titulaire s’engage à livrer les supports de communication à l’adresse communiquée par BGE Hauts de France.</w:t>
      </w:r>
    </w:p>
    <w:p w14:paraId="7874EC67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>6.2.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 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Délais d’exécution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Le titulaire doit respecter les délais de livraison prévus dans son offre. En cas de retard, des pénalités pourront être appliquées.</w:t>
      </w:r>
    </w:p>
    <w:p w14:paraId="389E19F0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lastRenderedPageBreak/>
        <w:t xml:space="preserve">6.3. </w:t>
      </w:r>
      <w:r w:rsidRPr="00557013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Pénalités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 xml:space="preserve"> de retard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Des pénalités de retard de 0,5 % du montant HT de la commande par jour de retard, dans la limite de 10 % du montant total, pourront être appliquées.</w:t>
      </w:r>
    </w:p>
    <w:p w14:paraId="2455E308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7 – RESPONSABILITÉS DU TITULAIRE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</w: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 xml:space="preserve">7.1. </w:t>
      </w:r>
      <w:r w:rsidRPr="00557013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Garanties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 xml:space="preserve">Le titulaire garantit que les prestations fournies sont conformes aux spécifications techniques définies dans le </w:t>
      </w:r>
      <w:proofErr w:type="spellStart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DQE</w:t>
      </w:r>
      <w:proofErr w:type="spellEnd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 et les autres documents contractuels.</w:t>
      </w:r>
    </w:p>
    <w:p w14:paraId="0DF37164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>7.2.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 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Assurance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Le titulaire doit disposer d’une assurance en responsabilité civile professionnelle couvrant les risques liés à l’exécution du marché. Une attestation en cours de validité doit être fournie avant la signature du marché.</w:t>
      </w:r>
    </w:p>
    <w:p w14:paraId="4F51C7BE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8 – RÉSILIATION DU MARCHÉ</w:t>
      </w: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br/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BGE Hauts de France peut résilier le marché de plein droit dans les cas suivants :</w:t>
      </w:r>
    </w:p>
    <w:p w14:paraId="0F68A9A1" w14:textId="77777777" w:rsidR="00BA21BF" w:rsidRPr="00BA21BF" w:rsidRDefault="00BA21BF" w:rsidP="00BA21BF">
      <w:pPr>
        <w:pStyle w:val="NormalWeb"/>
        <w:numPr>
          <w:ilvl w:val="0"/>
          <w:numId w:val="12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Non-respect des obligations contractuelles,</w:t>
      </w:r>
    </w:p>
    <w:p w14:paraId="3D4044A7" w14:textId="77777777" w:rsidR="00BA21BF" w:rsidRPr="00BA21BF" w:rsidRDefault="00BA21BF" w:rsidP="00BA21BF">
      <w:pPr>
        <w:pStyle w:val="NormalWeb"/>
        <w:numPr>
          <w:ilvl w:val="0"/>
          <w:numId w:val="12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Retard prolongé dans l’exécution des prestations,</w:t>
      </w:r>
    </w:p>
    <w:p w14:paraId="6596993A" w14:textId="77777777" w:rsidR="00BA21BF" w:rsidRPr="00BA21BF" w:rsidRDefault="00BA21BF" w:rsidP="00BA21BF">
      <w:pPr>
        <w:pStyle w:val="NormalWeb"/>
        <w:numPr>
          <w:ilvl w:val="0"/>
          <w:numId w:val="12"/>
        </w:numPr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Faillite ou liquidation judiciaire du titulaire.</w:t>
      </w:r>
    </w:p>
    <w:p w14:paraId="5D8128C0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En cas de résiliation, le titulaire sera indemnisé à hauteur des prestations déjà réalisées et acceptées par BGE Hauts de France.</w:t>
      </w:r>
    </w:p>
    <w:p w14:paraId="3F05300E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9 – RÈGLEMENT DES LITIGES</w:t>
      </w: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br/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En cas de litige, les parties s’efforceront de trouver une solution amiable. À défaut, le tribunal administratif compétent sera </w:t>
      </w:r>
      <w:proofErr w:type="gramStart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seul habilité</w:t>
      </w:r>
      <w:proofErr w:type="gramEnd"/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 à trancher.</w:t>
      </w:r>
    </w:p>
    <w:p w14:paraId="45116EEA" w14:textId="77777777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Century Gothic" w:eastAsia="Century Gothic" w:hAnsi="Century Gothic" w:cs="Century Gothic"/>
          <w:b/>
          <w:bCs/>
          <w:sz w:val="23"/>
          <w:szCs w:val="23"/>
          <w:u w:val="single" w:color="000000"/>
          <w:lang w:eastAsia="en-US"/>
        </w:rPr>
        <w:t>ARTICLE 10 – DISPOSITIONS DIVERSES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</w: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>10.1.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 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Protection des données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Le titulaire doit respecter la réglementation en vigueur concernant la protection des données personnelles dans le cadre de l’exécution du marché.</w:t>
      </w:r>
    </w:p>
    <w:p w14:paraId="48D8DB14" w14:textId="04BB89B8" w:rsidR="00BA21BF" w:rsidRPr="00BA21BF" w:rsidRDefault="00BA21BF" w:rsidP="00BA21BF">
      <w:pPr>
        <w:pStyle w:val="NormalWeb"/>
        <w:rPr>
          <w:rFonts w:ascii="Book Antiqua" w:eastAsia="Book Antiqua" w:hAnsi="Book Antiqua" w:cs="Book Antiqua"/>
          <w:sz w:val="23"/>
          <w:szCs w:val="23"/>
          <w:lang w:eastAsia="en-US"/>
        </w:rPr>
      </w:pPr>
      <w:r w:rsidRPr="00557013">
        <w:rPr>
          <w:rFonts w:ascii="Book Antiqua" w:eastAsia="Book Antiqua" w:hAnsi="Book Antiqua" w:cs="Book Antiqua"/>
          <w:b/>
          <w:sz w:val="23"/>
          <w:szCs w:val="23"/>
          <w:lang w:eastAsia="en-US"/>
        </w:rPr>
        <w:t>10.2.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 xml:space="preserve"> </w:t>
      </w:r>
      <w:r w:rsidRPr="00BA21BF">
        <w:rPr>
          <w:rFonts w:ascii="Book Antiqua" w:eastAsia="Book Antiqua" w:hAnsi="Book Antiqua" w:cs="Book Antiqua"/>
          <w:b/>
          <w:bCs/>
          <w:sz w:val="23"/>
          <w:szCs w:val="23"/>
          <w:lang w:eastAsia="en-US"/>
        </w:rPr>
        <w:t>Acceptation sans réserve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br/>
        <w:t>La signature du marché par le titulaire vaut acceptation sans r</w:t>
      </w:r>
      <w:r w:rsidR="00557013">
        <w:rPr>
          <w:rFonts w:ascii="Book Antiqua" w:eastAsia="Book Antiqua" w:hAnsi="Book Antiqua" w:cs="Book Antiqua"/>
          <w:sz w:val="23"/>
          <w:szCs w:val="23"/>
          <w:lang w:eastAsia="en-US"/>
        </w:rPr>
        <w:t>éserve des termes du présent CC</w:t>
      </w:r>
      <w:r w:rsidRPr="00BA21BF">
        <w:rPr>
          <w:rFonts w:ascii="Book Antiqua" w:eastAsia="Book Antiqua" w:hAnsi="Book Antiqua" w:cs="Book Antiqua"/>
          <w:sz w:val="23"/>
          <w:szCs w:val="23"/>
          <w:lang w:eastAsia="en-US"/>
        </w:rPr>
        <w:t>P.</w:t>
      </w:r>
    </w:p>
    <w:sectPr w:rsidR="00BA21BF" w:rsidRPr="00BA21BF" w:rsidSect="00557013">
      <w:pgSz w:w="11910" w:h="16840"/>
      <w:pgMar w:top="1418" w:right="995" w:bottom="1276" w:left="993" w:header="0" w:footer="14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12FAF" w14:textId="77777777" w:rsidR="004872C7" w:rsidRDefault="004872C7">
      <w:r>
        <w:separator/>
      </w:r>
    </w:p>
  </w:endnote>
  <w:endnote w:type="continuationSeparator" w:id="0">
    <w:p w14:paraId="7151E580" w14:textId="77777777" w:rsidR="004872C7" w:rsidRDefault="0048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F3B8" w14:textId="27D39D3F" w:rsidR="004C2CDE" w:rsidRDefault="004C2CDE">
    <w:pPr>
      <w:pStyle w:val="Corpsdetexte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38549" w14:textId="77777777" w:rsidR="004872C7" w:rsidRDefault="004872C7">
      <w:r>
        <w:separator/>
      </w:r>
    </w:p>
  </w:footnote>
  <w:footnote w:type="continuationSeparator" w:id="0">
    <w:p w14:paraId="2D040BB8" w14:textId="77777777" w:rsidR="004872C7" w:rsidRDefault="00487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D5545"/>
    <w:multiLevelType w:val="multilevel"/>
    <w:tmpl w:val="03B6A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8" w:hanging="1800"/>
      </w:pPr>
      <w:rPr>
        <w:rFonts w:hint="default"/>
      </w:rPr>
    </w:lvl>
  </w:abstractNum>
  <w:abstractNum w:abstractNumId="1" w15:restartNumberingAfterBreak="0">
    <w:nsid w:val="24C66F9C"/>
    <w:multiLevelType w:val="multilevel"/>
    <w:tmpl w:val="262A7A02"/>
    <w:lvl w:ilvl="0">
      <w:start w:val="9"/>
      <w:numFmt w:val="decimal"/>
      <w:lvlText w:val="%1"/>
      <w:lvlJc w:val="left"/>
      <w:pPr>
        <w:ind w:left="1211" w:hanging="409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211" w:hanging="409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2">
      <w:numFmt w:val="bullet"/>
      <w:lvlText w:val="•"/>
      <w:lvlJc w:val="left"/>
      <w:pPr>
        <w:ind w:left="2841" w:hanging="40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51" w:hanging="40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62" w:hanging="40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73" w:hanging="40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83" w:hanging="40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94" w:hanging="40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5" w:hanging="409"/>
      </w:pPr>
      <w:rPr>
        <w:rFonts w:hint="default"/>
        <w:lang w:val="fr-FR" w:eastAsia="en-US" w:bidi="ar-SA"/>
      </w:rPr>
    </w:lvl>
  </w:abstractNum>
  <w:abstractNum w:abstractNumId="2" w15:restartNumberingAfterBreak="0">
    <w:nsid w:val="267E773F"/>
    <w:multiLevelType w:val="multilevel"/>
    <w:tmpl w:val="15E2D4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3" w15:restartNumberingAfterBreak="0">
    <w:nsid w:val="30E45DBA"/>
    <w:multiLevelType w:val="hybridMultilevel"/>
    <w:tmpl w:val="D8B8994C"/>
    <w:lvl w:ilvl="0" w:tplc="82B87196">
      <w:numFmt w:val="bullet"/>
      <w:lvlText w:val="-"/>
      <w:lvlJc w:val="left"/>
      <w:pPr>
        <w:ind w:left="802" w:hanging="351"/>
      </w:pPr>
      <w:rPr>
        <w:rFonts w:ascii="Microsoft JhengHei" w:eastAsia="Microsoft JhengHei" w:hAnsi="Microsoft JhengHei" w:cs="Microsoft JhengHei" w:hint="default"/>
        <w:b w:val="0"/>
        <w:bCs w:val="0"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1" w:tplc="0A06E28C">
      <w:numFmt w:val="bullet"/>
      <w:lvlText w:val="•"/>
      <w:lvlJc w:val="left"/>
      <w:pPr>
        <w:ind w:left="1652" w:hanging="351"/>
      </w:pPr>
      <w:rPr>
        <w:rFonts w:hint="default"/>
        <w:lang w:val="fr-FR" w:eastAsia="en-US" w:bidi="ar-SA"/>
      </w:rPr>
    </w:lvl>
    <w:lvl w:ilvl="2" w:tplc="C85E6EB8">
      <w:numFmt w:val="bullet"/>
      <w:lvlText w:val="•"/>
      <w:lvlJc w:val="left"/>
      <w:pPr>
        <w:ind w:left="2505" w:hanging="351"/>
      </w:pPr>
      <w:rPr>
        <w:rFonts w:hint="default"/>
        <w:lang w:val="fr-FR" w:eastAsia="en-US" w:bidi="ar-SA"/>
      </w:rPr>
    </w:lvl>
    <w:lvl w:ilvl="3" w:tplc="199248A6">
      <w:numFmt w:val="bullet"/>
      <w:lvlText w:val="•"/>
      <w:lvlJc w:val="left"/>
      <w:pPr>
        <w:ind w:left="3357" w:hanging="351"/>
      </w:pPr>
      <w:rPr>
        <w:rFonts w:hint="default"/>
        <w:lang w:val="fr-FR" w:eastAsia="en-US" w:bidi="ar-SA"/>
      </w:rPr>
    </w:lvl>
    <w:lvl w:ilvl="4" w:tplc="68AAB1CC">
      <w:numFmt w:val="bullet"/>
      <w:lvlText w:val="•"/>
      <w:lvlJc w:val="left"/>
      <w:pPr>
        <w:ind w:left="4210" w:hanging="351"/>
      </w:pPr>
      <w:rPr>
        <w:rFonts w:hint="default"/>
        <w:lang w:val="fr-FR" w:eastAsia="en-US" w:bidi="ar-SA"/>
      </w:rPr>
    </w:lvl>
    <w:lvl w:ilvl="5" w:tplc="7714DE10">
      <w:numFmt w:val="bullet"/>
      <w:lvlText w:val="•"/>
      <w:lvlJc w:val="left"/>
      <w:pPr>
        <w:ind w:left="5063" w:hanging="351"/>
      </w:pPr>
      <w:rPr>
        <w:rFonts w:hint="default"/>
        <w:lang w:val="fr-FR" w:eastAsia="en-US" w:bidi="ar-SA"/>
      </w:rPr>
    </w:lvl>
    <w:lvl w:ilvl="6" w:tplc="A006B2D8">
      <w:numFmt w:val="bullet"/>
      <w:lvlText w:val="•"/>
      <w:lvlJc w:val="left"/>
      <w:pPr>
        <w:ind w:left="5915" w:hanging="351"/>
      </w:pPr>
      <w:rPr>
        <w:rFonts w:hint="default"/>
        <w:lang w:val="fr-FR" w:eastAsia="en-US" w:bidi="ar-SA"/>
      </w:rPr>
    </w:lvl>
    <w:lvl w:ilvl="7" w:tplc="89D643AE">
      <w:numFmt w:val="bullet"/>
      <w:lvlText w:val="•"/>
      <w:lvlJc w:val="left"/>
      <w:pPr>
        <w:ind w:left="6768" w:hanging="351"/>
      </w:pPr>
      <w:rPr>
        <w:rFonts w:hint="default"/>
        <w:lang w:val="fr-FR" w:eastAsia="en-US" w:bidi="ar-SA"/>
      </w:rPr>
    </w:lvl>
    <w:lvl w:ilvl="8" w:tplc="B4AA91F6">
      <w:numFmt w:val="bullet"/>
      <w:lvlText w:val="•"/>
      <w:lvlJc w:val="left"/>
      <w:pPr>
        <w:ind w:left="7621" w:hanging="351"/>
      </w:pPr>
      <w:rPr>
        <w:rFonts w:hint="default"/>
        <w:lang w:val="fr-FR" w:eastAsia="en-US" w:bidi="ar-SA"/>
      </w:rPr>
    </w:lvl>
  </w:abstractNum>
  <w:abstractNum w:abstractNumId="4" w15:restartNumberingAfterBreak="0">
    <w:nsid w:val="44640291"/>
    <w:multiLevelType w:val="hybridMultilevel"/>
    <w:tmpl w:val="5CBCEAF6"/>
    <w:lvl w:ilvl="0" w:tplc="A64E7DC0">
      <w:numFmt w:val="bullet"/>
      <w:lvlText w:val="-"/>
      <w:lvlJc w:val="left"/>
      <w:pPr>
        <w:ind w:left="803" w:hanging="702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1" w:tplc="9D5EA9BE">
      <w:numFmt w:val="bullet"/>
      <w:lvlText w:val="•"/>
      <w:lvlJc w:val="left"/>
      <w:pPr>
        <w:ind w:left="1652" w:hanging="702"/>
      </w:pPr>
      <w:rPr>
        <w:rFonts w:hint="default"/>
        <w:lang w:val="fr-FR" w:eastAsia="en-US" w:bidi="ar-SA"/>
      </w:rPr>
    </w:lvl>
    <w:lvl w:ilvl="2" w:tplc="5FD83F78">
      <w:numFmt w:val="bullet"/>
      <w:lvlText w:val="•"/>
      <w:lvlJc w:val="left"/>
      <w:pPr>
        <w:ind w:left="2505" w:hanging="702"/>
      </w:pPr>
      <w:rPr>
        <w:rFonts w:hint="default"/>
        <w:lang w:val="fr-FR" w:eastAsia="en-US" w:bidi="ar-SA"/>
      </w:rPr>
    </w:lvl>
    <w:lvl w:ilvl="3" w:tplc="741A7D92">
      <w:numFmt w:val="bullet"/>
      <w:lvlText w:val="•"/>
      <w:lvlJc w:val="left"/>
      <w:pPr>
        <w:ind w:left="3357" w:hanging="702"/>
      </w:pPr>
      <w:rPr>
        <w:rFonts w:hint="default"/>
        <w:lang w:val="fr-FR" w:eastAsia="en-US" w:bidi="ar-SA"/>
      </w:rPr>
    </w:lvl>
    <w:lvl w:ilvl="4" w:tplc="CBEA5166">
      <w:numFmt w:val="bullet"/>
      <w:lvlText w:val="•"/>
      <w:lvlJc w:val="left"/>
      <w:pPr>
        <w:ind w:left="4210" w:hanging="702"/>
      </w:pPr>
      <w:rPr>
        <w:rFonts w:hint="default"/>
        <w:lang w:val="fr-FR" w:eastAsia="en-US" w:bidi="ar-SA"/>
      </w:rPr>
    </w:lvl>
    <w:lvl w:ilvl="5" w:tplc="2E908FEA">
      <w:numFmt w:val="bullet"/>
      <w:lvlText w:val="•"/>
      <w:lvlJc w:val="left"/>
      <w:pPr>
        <w:ind w:left="5063" w:hanging="702"/>
      </w:pPr>
      <w:rPr>
        <w:rFonts w:hint="default"/>
        <w:lang w:val="fr-FR" w:eastAsia="en-US" w:bidi="ar-SA"/>
      </w:rPr>
    </w:lvl>
    <w:lvl w:ilvl="6" w:tplc="A7BA0F18">
      <w:numFmt w:val="bullet"/>
      <w:lvlText w:val="•"/>
      <w:lvlJc w:val="left"/>
      <w:pPr>
        <w:ind w:left="5915" w:hanging="702"/>
      </w:pPr>
      <w:rPr>
        <w:rFonts w:hint="default"/>
        <w:lang w:val="fr-FR" w:eastAsia="en-US" w:bidi="ar-SA"/>
      </w:rPr>
    </w:lvl>
    <w:lvl w:ilvl="7" w:tplc="5790921E">
      <w:numFmt w:val="bullet"/>
      <w:lvlText w:val="•"/>
      <w:lvlJc w:val="left"/>
      <w:pPr>
        <w:ind w:left="6768" w:hanging="702"/>
      </w:pPr>
      <w:rPr>
        <w:rFonts w:hint="default"/>
        <w:lang w:val="fr-FR" w:eastAsia="en-US" w:bidi="ar-SA"/>
      </w:rPr>
    </w:lvl>
    <w:lvl w:ilvl="8" w:tplc="FB62A354">
      <w:numFmt w:val="bullet"/>
      <w:lvlText w:val="•"/>
      <w:lvlJc w:val="left"/>
      <w:pPr>
        <w:ind w:left="7621" w:hanging="702"/>
      </w:pPr>
      <w:rPr>
        <w:rFonts w:hint="default"/>
        <w:lang w:val="fr-FR" w:eastAsia="en-US" w:bidi="ar-SA"/>
      </w:rPr>
    </w:lvl>
  </w:abstractNum>
  <w:abstractNum w:abstractNumId="5" w15:restartNumberingAfterBreak="0">
    <w:nsid w:val="5E2A2E50"/>
    <w:multiLevelType w:val="hybridMultilevel"/>
    <w:tmpl w:val="E708DB78"/>
    <w:lvl w:ilvl="0" w:tplc="068A2FAE">
      <w:start w:val="1"/>
      <w:numFmt w:val="decimal"/>
      <w:lvlText w:val="%1-"/>
      <w:lvlJc w:val="left"/>
      <w:pPr>
        <w:ind w:left="101" w:hanging="256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1" w:tplc="AD0E9CCC">
      <w:numFmt w:val="bullet"/>
      <w:lvlText w:val="•"/>
      <w:lvlJc w:val="left"/>
      <w:pPr>
        <w:ind w:left="1022" w:hanging="256"/>
      </w:pPr>
      <w:rPr>
        <w:rFonts w:hint="default"/>
        <w:lang w:val="fr-FR" w:eastAsia="en-US" w:bidi="ar-SA"/>
      </w:rPr>
    </w:lvl>
    <w:lvl w:ilvl="2" w:tplc="EA926EFE">
      <w:numFmt w:val="bullet"/>
      <w:lvlText w:val="•"/>
      <w:lvlJc w:val="left"/>
      <w:pPr>
        <w:ind w:left="1945" w:hanging="256"/>
      </w:pPr>
      <w:rPr>
        <w:rFonts w:hint="default"/>
        <w:lang w:val="fr-FR" w:eastAsia="en-US" w:bidi="ar-SA"/>
      </w:rPr>
    </w:lvl>
    <w:lvl w:ilvl="3" w:tplc="A4200458">
      <w:numFmt w:val="bullet"/>
      <w:lvlText w:val="•"/>
      <w:lvlJc w:val="left"/>
      <w:pPr>
        <w:ind w:left="2867" w:hanging="256"/>
      </w:pPr>
      <w:rPr>
        <w:rFonts w:hint="default"/>
        <w:lang w:val="fr-FR" w:eastAsia="en-US" w:bidi="ar-SA"/>
      </w:rPr>
    </w:lvl>
    <w:lvl w:ilvl="4" w:tplc="1FA08AA8">
      <w:numFmt w:val="bullet"/>
      <w:lvlText w:val="•"/>
      <w:lvlJc w:val="left"/>
      <w:pPr>
        <w:ind w:left="3790" w:hanging="256"/>
      </w:pPr>
      <w:rPr>
        <w:rFonts w:hint="default"/>
        <w:lang w:val="fr-FR" w:eastAsia="en-US" w:bidi="ar-SA"/>
      </w:rPr>
    </w:lvl>
    <w:lvl w:ilvl="5" w:tplc="E8D02284">
      <w:numFmt w:val="bullet"/>
      <w:lvlText w:val="•"/>
      <w:lvlJc w:val="left"/>
      <w:pPr>
        <w:ind w:left="4713" w:hanging="256"/>
      </w:pPr>
      <w:rPr>
        <w:rFonts w:hint="default"/>
        <w:lang w:val="fr-FR" w:eastAsia="en-US" w:bidi="ar-SA"/>
      </w:rPr>
    </w:lvl>
    <w:lvl w:ilvl="6" w:tplc="A836D366">
      <w:numFmt w:val="bullet"/>
      <w:lvlText w:val="•"/>
      <w:lvlJc w:val="left"/>
      <w:pPr>
        <w:ind w:left="5635" w:hanging="256"/>
      </w:pPr>
      <w:rPr>
        <w:rFonts w:hint="default"/>
        <w:lang w:val="fr-FR" w:eastAsia="en-US" w:bidi="ar-SA"/>
      </w:rPr>
    </w:lvl>
    <w:lvl w:ilvl="7" w:tplc="B20E330A">
      <w:numFmt w:val="bullet"/>
      <w:lvlText w:val="•"/>
      <w:lvlJc w:val="left"/>
      <w:pPr>
        <w:ind w:left="6558" w:hanging="256"/>
      </w:pPr>
      <w:rPr>
        <w:rFonts w:hint="default"/>
        <w:lang w:val="fr-FR" w:eastAsia="en-US" w:bidi="ar-SA"/>
      </w:rPr>
    </w:lvl>
    <w:lvl w:ilvl="8" w:tplc="5C70B9C0">
      <w:numFmt w:val="bullet"/>
      <w:lvlText w:val="•"/>
      <w:lvlJc w:val="left"/>
      <w:pPr>
        <w:ind w:left="7481" w:hanging="256"/>
      </w:pPr>
      <w:rPr>
        <w:rFonts w:hint="default"/>
        <w:lang w:val="fr-FR" w:eastAsia="en-US" w:bidi="ar-SA"/>
      </w:rPr>
    </w:lvl>
  </w:abstractNum>
  <w:abstractNum w:abstractNumId="6" w15:restartNumberingAfterBreak="0">
    <w:nsid w:val="5E9F42CB"/>
    <w:multiLevelType w:val="hybridMultilevel"/>
    <w:tmpl w:val="687CD4EA"/>
    <w:lvl w:ilvl="0" w:tplc="C9B00198">
      <w:numFmt w:val="bullet"/>
      <w:lvlText w:val="-"/>
      <w:lvlJc w:val="left"/>
      <w:pPr>
        <w:ind w:left="802" w:hanging="7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1" w:tplc="75884752">
      <w:numFmt w:val="bullet"/>
      <w:lvlText w:val="•"/>
      <w:lvlJc w:val="left"/>
      <w:pPr>
        <w:ind w:left="1652" w:hanging="701"/>
      </w:pPr>
      <w:rPr>
        <w:rFonts w:hint="default"/>
        <w:lang w:val="fr-FR" w:eastAsia="en-US" w:bidi="ar-SA"/>
      </w:rPr>
    </w:lvl>
    <w:lvl w:ilvl="2" w:tplc="6160FB66">
      <w:numFmt w:val="bullet"/>
      <w:lvlText w:val="•"/>
      <w:lvlJc w:val="left"/>
      <w:pPr>
        <w:ind w:left="2505" w:hanging="701"/>
      </w:pPr>
      <w:rPr>
        <w:rFonts w:hint="default"/>
        <w:lang w:val="fr-FR" w:eastAsia="en-US" w:bidi="ar-SA"/>
      </w:rPr>
    </w:lvl>
    <w:lvl w:ilvl="3" w:tplc="1638B58A">
      <w:numFmt w:val="bullet"/>
      <w:lvlText w:val="•"/>
      <w:lvlJc w:val="left"/>
      <w:pPr>
        <w:ind w:left="3357" w:hanging="701"/>
      </w:pPr>
      <w:rPr>
        <w:rFonts w:hint="default"/>
        <w:lang w:val="fr-FR" w:eastAsia="en-US" w:bidi="ar-SA"/>
      </w:rPr>
    </w:lvl>
    <w:lvl w:ilvl="4" w:tplc="148CAEAA">
      <w:numFmt w:val="bullet"/>
      <w:lvlText w:val="•"/>
      <w:lvlJc w:val="left"/>
      <w:pPr>
        <w:ind w:left="4210" w:hanging="701"/>
      </w:pPr>
      <w:rPr>
        <w:rFonts w:hint="default"/>
        <w:lang w:val="fr-FR" w:eastAsia="en-US" w:bidi="ar-SA"/>
      </w:rPr>
    </w:lvl>
    <w:lvl w:ilvl="5" w:tplc="42922A24">
      <w:numFmt w:val="bullet"/>
      <w:lvlText w:val="•"/>
      <w:lvlJc w:val="left"/>
      <w:pPr>
        <w:ind w:left="5063" w:hanging="701"/>
      </w:pPr>
      <w:rPr>
        <w:rFonts w:hint="default"/>
        <w:lang w:val="fr-FR" w:eastAsia="en-US" w:bidi="ar-SA"/>
      </w:rPr>
    </w:lvl>
    <w:lvl w:ilvl="6" w:tplc="F3582DE4">
      <w:numFmt w:val="bullet"/>
      <w:lvlText w:val="•"/>
      <w:lvlJc w:val="left"/>
      <w:pPr>
        <w:ind w:left="5915" w:hanging="701"/>
      </w:pPr>
      <w:rPr>
        <w:rFonts w:hint="default"/>
        <w:lang w:val="fr-FR" w:eastAsia="en-US" w:bidi="ar-SA"/>
      </w:rPr>
    </w:lvl>
    <w:lvl w:ilvl="7" w:tplc="DBC6DD94">
      <w:numFmt w:val="bullet"/>
      <w:lvlText w:val="•"/>
      <w:lvlJc w:val="left"/>
      <w:pPr>
        <w:ind w:left="6768" w:hanging="701"/>
      </w:pPr>
      <w:rPr>
        <w:rFonts w:hint="default"/>
        <w:lang w:val="fr-FR" w:eastAsia="en-US" w:bidi="ar-SA"/>
      </w:rPr>
    </w:lvl>
    <w:lvl w:ilvl="8" w:tplc="05CEF9C8">
      <w:numFmt w:val="bullet"/>
      <w:lvlText w:val="•"/>
      <w:lvlJc w:val="left"/>
      <w:pPr>
        <w:ind w:left="7621" w:hanging="701"/>
      </w:pPr>
      <w:rPr>
        <w:rFonts w:hint="default"/>
        <w:lang w:val="fr-FR" w:eastAsia="en-US" w:bidi="ar-SA"/>
      </w:rPr>
    </w:lvl>
  </w:abstractNum>
  <w:abstractNum w:abstractNumId="7" w15:restartNumberingAfterBreak="0">
    <w:nsid w:val="6A68700A"/>
    <w:multiLevelType w:val="multilevel"/>
    <w:tmpl w:val="1F2895C0"/>
    <w:lvl w:ilvl="0">
      <w:start w:val="10"/>
      <w:numFmt w:val="decimal"/>
      <w:lvlText w:val="%1"/>
      <w:lvlJc w:val="left"/>
      <w:pPr>
        <w:ind w:left="627" w:hanging="526"/>
      </w:pPr>
      <w:rPr>
        <w:rFonts w:hint="default"/>
        <w:lang w:val="fr-FR" w:eastAsia="en-US" w:bidi="ar-SA"/>
      </w:rPr>
    </w:lvl>
    <w:lvl w:ilvl="1">
      <w:start w:val="2"/>
      <w:numFmt w:val="decimal"/>
      <w:lvlText w:val="%1.%2."/>
      <w:lvlJc w:val="left"/>
      <w:pPr>
        <w:ind w:left="627" w:hanging="526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503" w:hanging="701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3">
      <w:numFmt w:val="bullet"/>
      <w:lvlText w:val="•"/>
      <w:lvlJc w:val="left"/>
      <w:pPr>
        <w:ind w:left="3239" w:hanging="70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8" w:hanging="70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78" w:hanging="70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48" w:hanging="70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17" w:hanging="70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87" w:hanging="701"/>
      </w:pPr>
      <w:rPr>
        <w:rFonts w:hint="default"/>
        <w:lang w:val="fr-FR" w:eastAsia="en-US" w:bidi="ar-SA"/>
      </w:rPr>
    </w:lvl>
  </w:abstractNum>
  <w:abstractNum w:abstractNumId="8" w15:restartNumberingAfterBreak="0">
    <w:nsid w:val="6C6F37C0"/>
    <w:multiLevelType w:val="multilevel"/>
    <w:tmpl w:val="2514F966"/>
    <w:lvl w:ilvl="0">
      <w:start w:val="10"/>
      <w:numFmt w:val="decimal"/>
      <w:lvlText w:val="%1"/>
      <w:lvlJc w:val="left"/>
      <w:pPr>
        <w:ind w:left="568" w:hanging="46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51" w:hanging="468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444" w:hanging="643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3">
      <w:numFmt w:val="bullet"/>
      <w:lvlText w:val="•"/>
      <w:lvlJc w:val="left"/>
      <w:pPr>
        <w:ind w:left="3192" w:hanging="64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68" w:hanging="64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45" w:hanging="64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21" w:hanging="64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697" w:hanging="64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73" w:hanging="643"/>
      </w:pPr>
      <w:rPr>
        <w:rFonts w:hint="default"/>
        <w:lang w:val="fr-FR" w:eastAsia="en-US" w:bidi="ar-SA"/>
      </w:rPr>
    </w:lvl>
  </w:abstractNum>
  <w:abstractNum w:abstractNumId="9" w15:restartNumberingAfterBreak="0">
    <w:nsid w:val="6F9168CF"/>
    <w:multiLevelType w:val="multilevel"/>
    <w:tmpl w:val="58B8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A65247"/>
    <w:multiLevelType w:val="hybridMultilevel"/>
    <w:tmpl w:val="6330B158"/>
    <w:lvl w:ilvl="0" w:tplc="32F2F38E">
      <w:numFmt w:val="bullet"/>
      <w:lvlText w:val=""/>
      <w:lvlJc w:val="left"/>
      <w:pPr>
        <w:ind w:left="80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3"/>
        <w:szCs w:val="23"/>
        <w:lang w:val="fr-FR" w:eastAsia="en-US" w:bidi="ar-SA"/>
      </w:rPr>
    </w:lvl>
    <w:lvl w:ilvl="1" w:tplc="100AA70E">
      <w:numFmt w:val="bullet"/>
      <w:lvlText w:val="•"/>
      <w:lvlJc w:val="left"/>
      <w:pPr>
        <w:ind w:left="1652" w:hanging="351"/>
      </w:pPr>
      <w:rPr>
        <w:rFonts w:hint="default"/>
        <w:lang w:val="fr-FR" w:eastAsia="en-US" w:bidi="ar-SA"/>
      </w:rPr>
    </w:lvl>
    <w:lvl w:ilvl="2" w:tplc="77E62ED6">
      <w:numFmt w:val="bullet"/>
      <w:lvlText w:val="•"/>
      <w:lvlJc w:val="left"/>
      <w:pPr>
        <w:ind w:left="2505" w:hanging="351"/>
      </w:pPr>
      <w:rPr>
        <w:rFonts w:hint="default"/>
        <w:lang w:val="fr-FR" w:eastAsia="en-US" w:bidi="ar-SA"/>
      </w:rPr>
    </w:lvl>
    <w:lvl w:ilvl="3" w:tplc="577A77D2">
      <w:numFmt w:val="bullet"/>
      <w:lvlText w:val="•"/>
      <w:lvlJc w:val="left"/>
      <w:pPr>
        <w:ind w:left="3357" w:hanging="351"/>
      </w:pPr>
      <w:rPr>
        <w:rFonts w:hint="default"/>
        <w:lang w:val="fr-FR" w:eastAsia="en-US" w:bidi="ar-SA"/>
      </w:rPr>
    </w:lvl>
    <w:lvl w:ilvl="4" w:tplc="37A4F6A0">
      <w:numFmt w:val="bullet"/>
      <w:lvlText w:val="•"/>
      <w:lvlJc w:val="left"/>
      <w:pPr>
        <w:ind w:left="4210" w:hanging="351"/>
      </w:pPr>
      <w:rPr>
        <w:rFonts w:hint="default"/>
        <w:lang w:val="fr-FR" w:eastAsia="en-US" w:bidi="ar-SA"/>
      </w:rPr>
    </w:lvl>
    <w:lvl w:ilvl="5" w:tplc="04C4289E">
      <w:numFmt w:val="bullet"/>
      <w:lvlText w:val="•"/>
      <w:lvlJc w:val="left"/>
      <w:pPr>
        <w:ind w:left="5063" w:hanging="351"/>
      </w:pPr>
      <w:rPr>
        <w:rFonts w:hint="default"/>
        <w:lang w:val="fr-FR" w:eastAsia="en-US" w:bidi="ar-SA"/>
      </w:rPr>
    </w:lvl>
    <w:lvl w:ilvl="6" w:tplc="A588D69C">
      <w:numFmt w:val="bullet"/>
      <w:lvlText w:val="•"/>
      <w:lvlJc w:val="left"/>
      <w:pPr>
        <w:ind w:left="5915" w:hanging="351"/>
      </w:pPr>
      <w:rPr>
        <w:rFonts w:hint="default"/>
        <w:lang w:val="fr-FR" w:eastAsia="en-US" w:bidi="ar-SA"/>
      </w:rPr>
    </w:lvl>
    <w:lvl w:ilvl="7" w:tplc="BE72B7F6">
      <w:numFmt w:val="bullet"/>
      <w:lvlText w:val="•"/>
      <w:lvlJc w:val="left"/>
      <w:pPr>
        <w:ind w:left="6768" w:hanging="351"/>
      </w:pPr>
      <w:rPr>
        <w:rFonts w:hint="default"/>
        <w:lang w:val="fr-FR" w:eastAsia="en-US" w:bidi="ar-SA"/>
      </w:rPr>
    </w:lvl>
    <w:lvl w:ilvl="8" w:tplc="013A6EBA">
      <w:numFmt w:val="bullet"/>
      <w:lvlText w:val="•"/>
      <w:lvlJc w:val="left"/>
      <w:pPr>
        <w:ind w:left="7621" w:hanging="351"/>
      </w:pPr>
      <w:rPr>
        <w:rFonts w:hint="default"/>
        <w:lang w:val="fr-FR" w:eastAsia="en-US" w:bidi="ar-SA"/>
      </w:rPr>
    </w:lvl>
  </w:abstractNum>
  <w:abstractNum w:abstractNumId="11" w15:restartNumberingAfterBreak="0">
    <w:nsid w:val="7FA822D8"/>
    <w:multiLevelType w:val="multilevel"/>
    <w:tmpl w:val="EA5ED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896290">
    <w:abstractNumId w:val="5"/>
  </w:num>
  <w:num w:numId="2" w16cid:durableId="1191185270">
    <w:abstractNumId w:val="10"/>
  </w:num>
  <w:num w:numId="3" w16cid:durableId="275061835">
    <w:abstractNumId w:val="7"/>
  </w:num>
  <w:num w:numId="4" w16cid:durableId="311299056">
    <w:abstractNumId w:val="8"/>
  </w:num>
  <w:num w:numId="5" w16cid:durableId="48308155">
    <w:abstractNumId w:val="6"/>
  </w:num>
  <w:num w:numId="6" w16cid:durableId="526144296">
    <w:abstractNumId w:val="1"/>
  </w:num>
  <w:num w:numId="7" w16cid:durableId="960301945">
    <w:abstractNumId w:val="4"/>
  </w:num>
  <w:num w:numId="8" w16cid:durableId="1688559934">
    <w:abstractNumId w:val="3"/>
  </w:num>
  <w:num w:numId="9" w16cid:durableId="1135874686">
    <w:abstractNumId w:val="2"/>
  </w:num>
  <w:num w:numId="10" w16cid:durableId="369262075">
    <w:abstractNumId w:val="0"/>
  </w:num>
  <w:num w:numId="11" w16cid:durableId="1297182076">
    <w:abstractNumId w:val="11"/>
  </w:num>
  <w:num w:numId="12" w16cid:durableId="578252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CDE"/>
    <w:rsid w:val="000101DE"/>
    <w:rsid w:val="00012A0A"/>
    <w:rsid w:val="000621B1"/>
    <w:rsid w:val="000948BF"/>
    <w:rsid w:val="0012742F"/>
    <w:rsid w:val="00147C5A"/>
    <w:rsid w:val="001534FB"/>
    <w:rsid w:val="00167D56"/>
    <w:rsid w:val="00253055"/>
    <w:rsid w:val="002B59B9"/>
    <w:rsid w:val="00486CAF"/>
    <w:rsid w:val="004872C7"/>
    <w:rsid w:val="004C2CDE"/>
    <w:rsid w:val="00557013"/>
    <w:rsid w:val="005E240C"/>
    <w:rsid w:val="005E7F10"/>
    <w:rsid w:val="00644818"/>
    <w:rsid w:val="00693F01"/>
    <w:rsid w:val="006F7C49"/>
    <w:rsid w:val="007C0974"/>
    <w:rsid w:val="00902803"/>
    <w:rsid w:val="00AD6C7D"/>
    <w:rsid w:val="00B60FD5"/>
    <w:rsid w:val="00BA21BF"/>
    <w:rsid w:val="00C20DD5"/>
    <w:rsid w:val="00E91A57"/>
    <w:rsid w:val="00ED6DDE"/>
    <w:rsid w:val="00F3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7FE9B"/>
  <w15:docId w15:val="{F67F75E4-CC00-4C54-9344-175A9C2C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eastAsia="Book Antiqua" w:hAnsi="Book Antiqua" w:cs="Book Antiqua"/>
      <w:lang w:val="fr-FR"/>
    </w:rPr>
  </w:style>
  <w:style w:type="paragraph" w:styleId="Titre1">
    <w:name w:val="heading 1"/>
    <w:basedOn w:val="Normal"/>
    <w:uiPriority w:val="9"/>
    <w:qFormat/>
    <w:pPr>
      <w:ind w:left="101"/>
      <w:outlineLvl w:val="0"/>
    </w:pPr>
    <w:rPr>
      <w:rFonts w:ascii="Century Gothic" w:eastAsia="Century Gothic" w:hAnsi="Century Gothic" w:cs="Century Gothic"/>
      <w:b/>
      <w:bCs/>
      <w:sz w:val="23"/>
      <w:szCs w:val="23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ind w:left="101"/>
    </w:pPr>
    <w:rPr>
      <w:sz w:val="23"/>
      <w:szCs w:val="23"/>
    </w:rPr>
  </w:style>
  <w:style w:type="paragraph" w:styleId="Paragraphedeliste">
    <w:name w:val="List Paragraph"/>
    <w:basedOn w:val="Normal"/>
    <w:uiPriority w:val="1"/>
    <w:qFormat/>
    <w:pPr>
      <w:ind w:left="802" w:hanging="35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C09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0974"/>
    <w:rPr>
      <w:rFonts w:ascii="Book Antiqua" w:eastAsia="Book Antiqua" w:hAnsi="Book Antiqua" w:cs="Book Antiqu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C09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0974"/>
    <w:rPr>
      <w:rFonts w:ascii="Book Antiqua" w:eastAsia="Book Antiqua" w:hAnsi="Book Antiqua" w:cs="Book Antiqua"/>
      <w:lang w:val="fr-FR"/>
    </w:rPr>
  </w:style>
  <w:style w:type="character" w:styleId="Lienhypertexte">
    <w:name w:val="Hyperlink"/>
    <w:basedOn w:val="Policepardfaut"/>
    <w:uiPriority w:val="99"/>
    <w:unhideWhenUsed/>
    <w:rsid w:val="00147C5A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47C5A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rsid w:val="001534FB"/>
    <w:rPr>
      <w:rFonts w:ascii="Book Antiqua" w:eastAsia="Book Antiqua" w:hAnsi="Book Antiqua" w:cs="Book Antiqua"/>
      <w:sz w:val="23"/>
      <w:szCs w:val="23"/>
      <w:lang w:val="fr-FR"/>
    </w:rPr>
  </w:style>
  <w:style w:type="paragraph" w:styleId="NormalWeb">
    <w:name w:val="Normal (Web)"/>
    <w:basedOn w:val="Normal"/>
    <w:uiPriority w:val="99"/>
    <w:unhideWhenUsed/>
    <w:rsid w:val="0090280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A2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RÃ©glement de consultation - 2 lots.docx</vt:lpstr>
    </vt:vector>
  </TitlesOfParts>
  <Company>BGE Hauts de France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RÃ©glement de consultation - 2 lots.docx</dc:title>
  <dc:creator>compta</dc:creator>
  <cp:lastModifiedBy>Jérémy Beeuwsaert</cp:lastModifiedBy>
  <cp:revision>2</cp:revision>
  <dcterms:created xsi:type="dcterms:W3CDTF">2025-01-06T09:25:00Z</dcterms:created>
  <dcterms:modified xsi:type="dcterms:W3CDTF">2025-01-06T09:25:00Z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2024-10-31T00:00:00Z</vt:filetime>
  </property>
  <property fmtid="{D5CDD505-2E9C-101B-9397-08002B2CF9AE}" pid="3" name="LastSaved">
    <vt:filetime>2024-12-10T00:00:00Z</vt:filetime>
  </property>
  <property fmtid="{D5CDD505-2E9C-101B-9397-08002B2CF9AE}" pid="4" name="Producer">
    <vt:lpwstr>Microsoft: Print To PDF</vt:lpwstr>
  </property>
</Properties>
</file>