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B314B" w:rsidRPr="00FB314B" w:rsidRDefault="00944FE6" w:rsidP="00FB314B">
      <w:pPr>
        <w:suppressAutoHyphens w:val="0"/>
        <w:jc w:val="center"/>
        <w:rPr>
          <w:rFonts w:ascii="Calibri Light" w:hAnsi="Calibri Light" w:cs="Times New Roman"/>
          <w:sz w:val="22"/>
          <w:szCs w:val="24"/>
          <w:lang w:eastAsia="en-US"/>
        </w:rPr>
      </w:pPr>
      <w:r>
        <w:rPr>
          <w:rFonts w:ascii="Calibri Light" w:hAnsi="Calibri Light" w:cs="Times New Roman"/>
          <w:noProof/>
          <w:sz w:val="22"/>
          <w:szCs w:val="24"/>
          <w:lang w:eastAsia="fr-FR"/>
        </w:rPr>
        <w:drawing>
          <wp:inline distT="0" distB="0" distL="0" distR="0">
            <wp:extent cx="1676400" cy="1371600"/>
            <wp:effectExtent l="0" t="0" r="0" b="0"/>
            <wp:docPr id="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ACCORD CADRE DE SERVICES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32"/>
        </w:rPr>
      </w:pPr>
      <w:r w:rsidRPr="00F86888">
        <w:rPr>
          <w:rFonts w:asciiTheme="minorHAnsi" w:hAnsiTheme="minorHAnsi" w:cstheme="minorHAnsi"/>
          <w:sz w:val="32"/>
        </w:rPr>
        <w:t xml:space="preserve">BGE </w:t>
      </w:r>
      <w:r w:rsidR="004C3F42">
        <w:rPr>
          <w:rFonts w:asciiTheme="minorHAnsi" w:hAnsiTheme="minorHAnsi" w:cstheme="minorHAnsi"/>
          <w:sz w:val="32"/>
        </w:rPr>
        <w:t>Hauts de</w:t>
      </w:r>
      <w:r w:rsidRPr="00F86888">
        <w:rPr>
          <w:rFonts w:asciiTheme="minorHAnsi" w:hAnsiTheme="minorHAnsi" w:cstheme="minorHAnsi"/>
          <w:sz w:val="32"/>
        </w:rPr>
        <w:t xml:space="preserve">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ACTE D’ENGAGEMENT</w:t>
      </w:r>
      <w:r w:rsidRPr="00F86888">
        <w:rPr>
          <w:rFonts w:asciiTheme="minorHAnsi" w:hAnsiTheme="minorHAnsi" w:cstheme="minorHAnsi"/>
          <w:sz w:val="28"/>
        </w:rPr>
        <w:t xml:space="preserve"> (</w:t>
      </w:r>
      <w:r>
        <w:rPr>
          <w:rFonts w:asciiTheme="minorHAnsi" w:hAnsiTheme="minorHAnsi" w:cstheme="minorHAnsi"/>
          <w:sz w:val="28"/>
        </w:rPr>
        <w:t>AE</w:t>
      </w:r>
      <w:r w:rsidRPr="00F86888">
        <w:rPr>
          <w:rFonts w:asciiTheme="minorHAnsi" w:hAnsiTheme="minorHAnsi" w:cstheme="minorHAnsi"/>
          <w:sz w:val="28"/>
        </w:rPr>
        <w:t>)</w:t>
      </w:r>
    </w:p>
    <w:p w:rsidR="0022748A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22748A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7B756D" w:rsidRPr="002C0BDB" w:rsidRDefault="007B756D" w:rsidP="007B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C0BDB"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</w:t>
      </w:r>
      <w:r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édure adaptée de travaux d’entretien courant et de petites réparations du parc immobilier de BGE HAUTS DE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keepLines/>
        <w:spacing w:line="276" w:lineRule="auto"/>
        <w:jc w:val="center"/>
        <w:rPr>
          <w:rFonts w:asciiTheme="minorHAnsi" w:hAnsiTheme="minorHAnsi" w:cstheme="minorHAnsi"/>
          <w:bCs/>
          <w:i/>
        </w:rPr>
      </w:pPr>
      <w:r w:rsidRPr="00F86888">
        <w:rPr>
          <w:rFonts w:asciiTheme="minorHAnsi" w:hAnsiTheme="minorHAnsi" w:cstheme="minorHAnsi"/>
          <w:bCs/>
          <w:i/>
        </w:rPr>
        <w:t>Soumise aux dispositions de l'article L.2123-1.1° et R.2123-1.1° du Code de la Commande Publique</w:t>
      </w: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BGE HAUTS DE France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 xml:space="preserve">4 </w:t>
      </w:r>
      <w:proofErr w:type="gramStart"/>
      <w:r w:rsidRPr="00F86888">
        <w:rPr>
          <w:rFonts w:asciiTheme="minorHAnsi" w:hAnsiTheme="minorHAnsi" w:cstheme="minorHAnsi"/>
        </w:rPr>
        <w:t>rue</w:t>
      </w:r>
      <w:proofErr w:type="gramEnd"/>
      <w:r w:rsidRPr="00F86888">
        <w:rPr>
          <w:rFonts w:asciiTheme="minorHAnsi" w:hAnsiTheme="minorHAnsi" w:cstheme="minorHAnsi"/>
        </w:rPr>
        <w:t xml:space="preserve"> de buisses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59000 LILLE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03 20 19 20 00</w:t>
      </w:r>
    </w:p>
    <w:p w:rsidR="00E813C7" w:rsidRPr="00F86888" w:rsidRDefault="00F86888" w:rsidP="00E813C7">
      <w:pPr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br w:type="page"/>
      </w:r>
    </w:p>
    <w:p w:rsidR="00FB314B" w:rsidRPr="00FB314B" w:rsidRDefault="00FB314B" w:rsidP="00FB314B">
      <w:pPr>
        <w:suppressAutoHyphens w:val="0"/>
        <w:spacing w:after="160" w:line="259" w:lineRule="auto"/>
        <w:rPr>
          <w:rFonts w:ascii="Arial" w:hAnsi="Arial" w:cs="Arial"/>
          <w:sz w:val="40"/>
          <w:szCs w:val="40"/>
          <w:lang w:eastAsia="en-US"/>
        </w:rPr>
      </w:pPr>
    </w:p>
    <w:p w:rsidR="00FE48C9" w:rsidRPr="006229B0" w:rsidRDefault="00FE48C9" w:rsidP="005846FB">
      <w:pPr>
        <w:pStyle w:val="Corpsdetexte31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</w:t>
            </w:r>
            <w:r w:rsidR="00F34138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rticle 1</w:t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Objet </w:t>
            </w: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 l’acte d’engagement</w:t>
            </w:r>
          </w:p>
        </w:tc>
      </w:tr>
    </w:tbl>
    <w:p w:rsidR="009B1CD0" w:rsidRPr="006229B0" w:rsidRDefault="009B1CD0" w:rsidP="006C4338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7B756D" w:rsidRPr="0010231A" w:rsidRDefault="006229B0" w:rsidP="007B756D">
      <w:pPr>
        <w:jc w:val="both"/>
        <w:rPr>
          <w:rFonts w:cstheme="minorHAnsi"/>
        </w:rPr>
      </w:pPr>
      <w:r w:rsidRPr="006229B0">
        <w:rPr>
          <w:rFonts w:asciiTheme="minorHAnsi" w:hAnsiTheme="minorHAnsi" w:cstheme="minorHAnsi"/>
          <w:sz w:val="22"/>
          <w:szCs w:val="22"/>
          <w:lang w:eastAsia="en-US"/>
        </w:rPr>
        <w:t>Le présent</w:t>
      </w:r>
      <w:r w:rsidR="006357FE" w:rsidRPr="006229B0">
        <w:rPr>
          <w:rFonts w:asciiTheme="minorHAnsi" w:hAnsiTheme="minorHAnsi" w:cstheme="minorHAnsi"/>
          <w:sz w:val="22"/>
          <w:szCs w:val="22"/>
          <w:lang w:eastAsia="en-US"/>
        </w:rPr>
        <w:t xml:space="preserve"> document a pour objet d’engager le candidat pour le marché </w:t>
      </w:r>
      <w:r w:rsidR="007B756D">
        <w:rPr>
          <w:rStyle w:val="markedcontent"/>
          <w:rFonts w:cstheme="minorHAnsi"/>
        </w:rPr>
        <w:t>de travaux d’entretien courant et de petites réparations du parc immobilier de BGE HAUTS DE France.</w:t>
      </w:r>
    </w:p>
    <w:p w:rsidR="005546A9" w:rsidRPr="006229B0" w:rsidRDefault="005546A9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E8281D" w:rsidRPr="006229B0" w:rsidRDefault="00E8281D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F34138" w:rsidP="006229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2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Engagement </w:t>
            </w:r>
            <w:r w:rsidR="00166B56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du titulaire </w:t>
            </w:r>
          </w:p>
        </w:tc>
      </w:tr>
    </w:tbl>
    <w:p w:rsidR="009B1CD0" w:rsidRPr="006229B0" w:rsidRDefault="009B1CD0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6C4338">
      <w:pPr>
        <w:pStyle w:val="Titre2"/>
        <w:tabs>
          <w:tab w:val="left" w:pos="851"/>
          <w:tab w:val="left" w:pos="2268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1 - </w:t>
      </w:r>
      <w:r w:rsidR="00C34CC8" w:rsidRPr="006229B0">
        <w:rPr>
          <w:rFonts w:asciiTheme="minorHAnsi" w:hAnsiTheme="minorHAnsi" w:cstheme="minorHAnsi"/>
          <w:sz w:val="22"/>
          <w:szCs w:val="22"/>
        </w:rPr>
        <w:t>Engagement</w:t>
      </w:r>
      <w:r w:rsidRPr="006229B0">
        <w:rPr>
          <w:rFonts w:asciiTheme="minorHAnsi" w:hAnsiTheme="minorHAnsi" w:cstheme="minorHAnsi"/>
          <w:sz w:val="22"/>
          <w:szCs w:val="22"/>
        </w:rPr>
        <w:t xml:space="preserve"> </w:t>
      </w:r>
      <w:r w:rsidR="00CD185D" w:rsidRPr="006229B0">
        <w:rPr>
          <w:rFonts w:asciiTheme="minorHAnsi" w:hAnsiTheme="minorHAnsi" w:cstheme="minorHAnsi"/>
          <w:sz w:val="22"/>
          <w:szCs w:val="22"/>
        </w:rPr>
        <w:t>du titulaire</w:t>
      </w:r>
    </w:p>
    <w:p w:rsidR="009B1CD0" w:rsidRPr="006229B0" w:rsidRDefault="009B1CD0" w:rsidP="005846FB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5846FB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Après avoir pris connaissance </w:t>
      </w:r>
      <w:r w:rsidR="00C34CC8" w:rsidRPr="006229B0">
        <w:rPr>
          <w:rFonts w:asciiTheme="minorHAnsi" w:hAnsiTheme="minorHAnsi" w:cstheme="minorHAnsi"/>
          <w:sz w:val="22"/>
          <w:szCs w:val="22"/>
        </w:rPr>
        <w:t>du dossier de consultation</w:t>
      </w:r>
      <w:r w:rsidRPr="006229B0">
        <w:rPr>
          <w:rFonts w:asciiTheme="minorHAnsi" w:hAnsiTheme="minorHAnsi" w:cstheme="minorHAnsi"/>
          <w:sz w:val="22"/>
          <w:szCs w:val="22"/>
        </w:rPr>
        <w:t>,</w:t>
      </w:r>
    </w:p>
    <w:p w:rsidR="009B1CD0" w:rsidRPr="006229B0" w:rsidRDefault="009B1CD0" w:rsidP="00710FD6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E4779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hAnsiTheme="minorHAnsi" w:cstheme="minorHAnsi"/>
          <w:sz w:val="22"/>
          <w:szCs w:val="22"/>
        </w:rPr>
        <w:t>et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conformément à </w:t>
      </w:r>
      <w:r w:rsidR="00C34CC8" w:rsidRPr="006229B0">
        <w:rPr>
          <w:rFonts w:asciiTheme="minorHAnsi" w:hAnsiTheme="minorHAnsi" w:cstheme="minorHAnsi"/>
          <w:sz w:val="22"/>
          <w:szCs w:val="22"/>
        </w:rPr>
        <w:t>ses</w:t>
      </w:r>
      <w:r w:rsidRPr="006229B0">
        <w:rPr>
          <w:rFonts w:asciiTheme="minorHAnsi" w:hAnsiTheme="minorHAnsi" w:cstheme="minorHAnsi"/>
          <w:sz w:val="22"/>
          <w:szCs w:val="22"/>
        </w:rPr>
        <w:t xml:space="preserve"> clauses,</w:t>
      </w:r>
    </w:p>
    <w:p w:rsidR="009B1CD0" w:rsidRPr="006229B0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0A4F36" w:rsidP="000A4F36">
      <w:pPr>
        <w:tabs>
          <w:tab w:val="left" w:pos="851"/>
        </w:tabs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  <w:r w:rsidRPr="00D47B19">
        <w:rPr>
          <w:rFonts w:asciiTheme="minorHAnsi" w:hAnsiTheme="minorHAnsi" w:cstheme="minorHAnsi"/>
          <w:b/>
          <w:smallCaps/>
          <w:sz w:val="22"/>
          <w:szCs w:val="22"/>
        </w:rPr>
        <w:t>L</w:t>
      </w:r>
      <w:r w:rsidR="00D90A00" w:rsidRPr="00D47B19">
        <w:rPr>
          <w:rFonts w:asciiTheme="minorHAnsi" w:hAnsiTheme="minorHAnsi" w:cstheme="minorHAnsi"/>
          <w:b/>
          <w:smallCaps/>
          <w:sz w:val="22"/>
          <w:szCs w:val="22"/>
        </w:rPr>
        <w:t xml:space="preserve">e </w:t>
      </w:r>
      <w:r w:rsidR="009B1CD0" w:rsidRPr="00D47B19">
        <w:rPr>
          <w:rFonts w:asciiTheme="minorHAnsi" w:hAnsiTheme="minorHAnsi" w:cstheme="minorHAnsi"/>
          <w:b/>
          <w:smallCaps/>
          <w:sz w:val="22"/>
          <w:szCs w:val="22"/>
        </w:rPr>
        <w:t>signataire</w:t>
      </w:r>
    </w:p>
    <w:p w:rsidR="00E25EC7" w:rsidRDefault="00E25EC7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Nom : ……………………………………………………………………………………………….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Prénom : 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Qualité : ……………………………………………………………………………………………</w:t>
      </w:r>
    </w:p>
    <w:p w:rsidR="006229B0" w:rsidRPr="006229B0" w:rsidRDefault="006229B0" w:rsidP="00E25EC7">
      <w:pPr>
        <w:pStyle w:val="Paragraphedeliste"/>
        <w:numPr>
          <w:ilvl w:val="0"/>
          <w:numId w:val="9"/>
        </w:numPr>
        <w:tabs>
          <w:tab w:val="left" w:pos="851"/>
        </w:tabs>
        <w:spacing w:before="240"/>
        <w:ind w:left="205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son propre compte</w:t>
      </w:r>
    </w:p>
    <w:p w:rsidR="006229B0" w:rsidRDefault="006229B0" w:rsidP="006229B0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le compte de la société (remplir le cadre suivant)</w:t>
      </w:r>
    </w:p>
    <w:p w:rsidR="00326CAD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Nom comme</w:t>
      </w:r>
      <w:r w:rsidR="00326CAD">
        <w:rPr>
          <w:rFonts w:asciiTheme="minorHAnsi" w:hAnsiTheme="minorHAnsi" w:cstheme="minorHAnsi"/>
          <w:sz w:val="22"/>
          <w:szCs w:val="22"/>
        </w:rPr>
        <w:t>rcial et dénomination s</w:t>
      </w:r>
      <w:r w:rsidR="00F35107" w:rsidRPr="006229B0">
        <w:rPr>
          <w:rFonts w:asciiTheme="minorHAnsi" w:hAnsiTheme="minorHAnsi" w:cstheme="minorHAnsi"/>
          <w:sz w:val="22"/>
          <w:szCs w:val="22"/>
        </w:rPr>
        <w:t xml:space="preserve">ociale : </w:t>
      </w:r>
      <w:r w:rsidR="00326CAD">
        <w:rPr>
          <w:rFonts w:asciiTheme="minorHAnsi" w:hAnsiTheme="minorHAnsi" w:cstheme="minorHAnsi"/>
          <w:sz w:val="22"/>
          <w:szCs w:val="22"/>
        </w:rPr>
        <w:t>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.............................</w:t>
      </w:r>
      <w:r w:rsidRPr="006229B0">
        <w:rPr>
          <w:rFonts w:asciiTheme="minorHAnsi" w:hAnsiTheme="minorHAnsi" w:cstheme="minorHAnsi"/>
          <w:sz w:val="22"/>
          <w:szCs w:val="22"/>
        </w:rPr>
        <w:t>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</w:t>
      </w:r>
      <w:r w:rsidRPr="006229B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</w:t>
      </w:r>
      <w:r w:rsidR="00326CAD">
        <w:rPr>
          <w:rFonts w:asciiTheme="minorHAnsi" w:hAnsiTheme="minorHAnsi" w:cstheme="minorHAnsi"/>
          <w:sz w:val="22"/>
          <w:szCs w:val="22"/>
        </w:rPr>
        <w:t>........</w:t>
      </w:r>
    </w:p>
    <w:p w:rsidR="00082425" w:rsidRPr="006229B0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Adresse : 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...........................……..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</w:t>
      </w:r>
      <w:r>
        <w:rPr>
          <w:rFonts w:asciiTheme="minorHAnsi" w:hAnsiTheme="minorHAnsi" w:cstheme="minorHAnsi"/>
          <w:sz w:val="22"/>
          <w:szCs w:val="22"/>
        </w:rPr>
        <w:t>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Courriel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téléphone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SIRET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:rsidR="00C34CC8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Code APE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9B1CD0" w:rsidRPr="006229B0" w:rsidRDefault="009B1CD0" w:rsidP="009B45B9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A4029" w:rsidRDefault="003A4029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26CAD">
        <w:rPr>
          <w:rFonts w:asciiTheme="minorHAnsi" w:hAnsiTheme="minorHAnsi" w:cstheme="minorHAnsi"/>
          <w:sz w:val="22"/>
          <w:szCs w:val="22"/>
        </w:rPr>
        <w:t>Après avoir pris connaissance du règlement de consultation ainsi que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6CAD">
        <w:rPr>
          <w:rFonts w:asciiTheme="minorHAnsi" w:hAnsiTheme="minorHAnsi" w:cstheme="minorHAnsi"/>
          <w:sz w:val="22"/>
          <w:szCs w:val="22"/>
        </w:rPr>
        <w:t xml:space="preserve">cahiers des clauses </w:t>
      </w:r>
      <w:r>
        <w:rPr>
          <w:rFonts w:asciiTheme="minorHAnsi" w:hAnsiTheme="minorHAnsi" w:cstheme="minorHAnsi"/>
          <w:sz w:val="22"/>
          <w:szCs w:val="22"/>
        </w:rPr>
        <w:t>particulières, et après avoir fourni l’ensemble des éléments du dossier de candidature prévu</w:t>
      </w:r>
      <w:r w:rsidRPr="00326CAD">
        <w:rPr>
          <w:rFonts w:asciiTheme="minorHAnsi" w:hAnsiTheme="minorHAnsi" w:cstheme="minorHAnsi"/>
          <w:sz w:val="22"/>
          <w:szCs w:val="22"/>
        </w:rPr>
        <w:t xml:space="preserve"> par l’avis</w:t>
      </w:r>
      <w:r>
        <w:rPr>
          <w:rFonts w:asciiTheme="minorHAnsi" w:hAnsiTheme="minorHAnsi" w:cstheme="minorHAnsi"/>
          <w:sz w:val="22"/>
          <w:szCs w:val="22"/>
        </w:rPr>
        <w:t xml:space="preserve"> de marché et le règlement de consultation :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Pr="003A4029" w:rsidRDefault="00326CAD" w:rsidP="003A4029">
      <w:pPr>
        <w:pStyle w:val="Paragraphedeliste"/>
        <w:numPr>
          <w:ilvl w:val="0"/>
          <w:numId w:val="15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A4029">
        <w:rPr>
          <w:rFonts w:asciiTheme="minorHAnsi" w:hAnsiTheme="minorHAnsi" w:cstheme="minorHAnsi"/>
          <w:sz w:val="22"/>
          <w:szCs w:val="22"/>
        </w:rPr>
        <w:t>Je m’engage, conformément aux clauses et conditions des documents précités, à livrer les fournitures demandées ou à exécuter les prestations dema</w:t>
      </w:r>
      <w:r w:rsidR="003A4029" w:rsidRPr="003A4029">
        <w:rPr>
          <w:rFonts w:asciiTheme="minorHAnsi" w:hAnsiTheme="minorHAnsi" w:cstheme="minorHAnsi"/>
          <w:sz w:val="22"/>
          <w:szCs w:val="22"/>
        </w:rPr>
        <w:t>ndées aux conditions suivantes pour les lots (cocher le ou les lots retenus) :</w:t>
      </w:r>
    </w:p>
    <w:p w:rsidR="003A4029" w:rsidRDefault="003A4029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A4029" w:rsidRDefault="003A4029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A4029" w:rsidRDefault="003A4029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A4029" w:rsidRDefault="003A4029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>Lot 1: Electricité</w:t>
      </w:r>
      <w:r>
        <w:rPr>
          <w:rFonts w:cstheme="minorHAnsi"/>
        </w:rPr>
        <w:t xml:space="preserve"> – secteur Métropole de Lille 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>
        <w:rPr>
          <w:rFonts w:cstheme="minorHAnsi"/>
        </w:rPr>
        <w:t>2</w:t>
      </w:r>
      <w:r w:rsidRPr="00D56EFE">
        <w:rPr>
          <w:rFonts w:cstheme="minorHAnsi"/>
        </w:rPr>
        <w:t>: Electricité</w:t>
      </w:r>
      <w:r>
        <w:rPr>
          <w:rFonts w:cstheme="minorHAnsi"/>
        </w:rPr>
        <w:t xml:space="preserve"> – secteur Hazebrouck-Saint Omer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>
        <w:rPr>
          <w:rFonts w:cstheme="minorHAnsi"/>
        </w:rPr>
        <w:t>3</w:t>
      </w:r>
      <w:r w:rsidRPr="00D56EFE">
        <w:rPr>
          <w:rFonts w:cstheme="minorHAnsi"/>
        </w:rPr>
        <w:t>: Electricité</w:t>
      </w:r>
      <w:r>
        <w:rPr>
          <w:rFonts w:cstheme="minorHAnsi"/>
        </w:rPr>
        <w:t xml:space="preserve"> – secteur Arras-Lens-Béthune</w:t>
      </w:r>
    </w:p>
    <w:p w:rsidR="003A4029" w:rsidRPr="00D56EFE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>
        <w:rPr>
          <w:rFonts w:cstheme="minorHAnsi"/>
        </w:rPr>
        <w:t>4: Electricité – secteur Hainaut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Lot 5</w:t>
      </w:r>
      <w:r w:rsidRPr="00D56EFE">
        <w:rPr>
          <w:rFonts w:cstheme="minorHAnsi"/>
        </w:rPr>
        <w:t xml:space="preserve"> : Peinture, sol, et décoration</w:t>
      </w:r>
      <w:r>
        <w:rPr>
          <w:rFonts w:cstheme="minorHAnsi"/>
        </w:rPr>
        <w:t xml:space="preserve"> – secteur Métropole de Lille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Lot 6</w:t>
      </w:r>
      <w:r w:rsidRPr="00D56EFE">
        <w:rPr>
          <w:rFonts w:cstheme="minorHAnsi"/>
        </w:rPr>
        <w:t xml:space="preserve"> : Peinture, sol, et décoration</w:t>
      </w:r>
      <w:r>
        <w:rPr>
          <w:rFonts w:cstheme="minorHAnsi"/>
        </w:rPr>
        <w:t xml:space="preserve"> – secteur Hazebrouck-Saint Omer</w:t>
      </w:r>
    </w:p>
    <w:p w:rsidR="003A4029" w:rsidRPr="00D56EFE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Lot 7</w:t>
      </w:r>
      <w:r w:rsidRPr="00D56EFE">
        <w:rPr>
          <w:rFonts w:cstheme="minorHAnsi"/>
        </w:rPr>
        <w:t xml:space="preserve"> : Peinture, sol, et décoration</w:t>
      </w:r>
      <w:r>
        <w:rPr>
          <w:rFonts w:cstheme="minorHAnsi"/>
        </w:rPr>
        <w:t xml:space="preserve"> – secteur Arras-Lens-Béthune</w:t>
      </w:r>
    </w:p>
    <w:p w:rsidR="003A4029" w:rsidRPr="00D56EFE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Lot 8</w:t>
      </w:r>
      <w:r w:rsidRPr="00D56EFE">
        <w:rPr>
          <w:rFonts w:cstheme="minorHAnsi"/>
        </w:rPr>
        <w:t xml:space="preserve"> : Peinture, sol, et décoration</w:t>
      </w:r>
      <w:r>
        <w:rPr>
          <w:rFonts w:cstheme="minorHAnsi"/>
        </w:rPr>
        <w:t xml:space="preserve"> – secteur Hainaut</w:t>
      </w:r>
    </w:p>
    <w:p w:rsidR="003A4029" w:rsidRDefault="00DC0CCE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Lot 9 : Plomberie </w:t>
      </w:r>
      <w:r w:rsidR="003A4029">
        <w:rPr>
          <w:rFonts w:cstheme="minorHAnsi"/>
        </w:rPr>
        <w:t>– secteur Métropole de Lille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Lot 10 : Plomberie</w:t>
      </w:r>
      <w:r w:rsidR="00DC0CCE">
        <w:rPr>
          <w:rFonts w:cstheme="minorHAnsi"/>
        </w:rPr>
        <w:t xml:space="preserve"> </w:t>
      </w:r>
      <w:r>
        <w:rPr>
          <w:rFonts w:cstheme="minorHAnsi"/>
        </w:rPr>
        <w:t>– secteur Hazebrouck-Saint Omer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Lot 11 : Plomberie</w:t>
      </w:r>
      <w:r w:rsidR="00DC0CCE">
        <w:rPr>
          <w:rFonts w:cstheme="minorHAnsi"/>
        </w:rPr>
        <w:t xml:space="preserve"> </w:t>
      </w:r>
      <w:r>
        <w:rPr>
          <w:rFonts w:cstheme="minorHAnsi"/>
        </w:rPr>
        <w:t>– secteur Arras-Lens-Béthune</w:t>
      </w:r>
    </w:p>
    <w:p w:rsidR="003A4029" w:rsidRDefault="00DC0CCE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Lot 12 : Plomberie </w:t>
      </w:r>
      <w:r w:rsidR="003A4029">
        <w:rPr>
          <w:rFonts w:cstheme="minorHAnsi"/>
        </w:rPr>
        <w:t>– secteur Hainaut</w:t>
      </w:r>
    </w:p>
    <w:p w:rsidR="00DC0CCE" w:rsidRDefault="00DC0CCE" w:rsidP="00DC0CCE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Lot 13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Métropole de Lille</w:t>
      </w:r>
    </w:p>
    <w:p w:rsidR="00DC0CCE" w:rsidRDefault="00DC0CCE" w:rsidP="00DC0CCE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Lot 14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Hazebrouck-Saint Omer</w:t>
      </w:r>
    </w:p>
    <w:p w:rsidR="00DC0CCE" w:rsidRDefault="00DC0CCE" w:rsidP="00DC0CCE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Lot 15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Arras-Lens-Béthune</w:t>
      </w:r>
    </w:p>
    <w:p w:rsidR="00DC0CCE" w:rsidRPr="00D56EFE" w:rsidRDefault="00DC0CCE" w:rsidP="00DC0CCE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Lot 16 : </w:t>
      </w:r>
      <w:r w:rsidRPr="00D56EFE">
        <w:rPr>
          <w:rFonts w:cstheme="minorHAnsi"/>
        </w:rPr>
        <w:t>Serrurerie</w:t>
      </w:r>
      <w:r>
        <w:rPr>
          <w:rFonts w:cstheme="minorHAnsi"/>
        </w:rPr>
        <w:t xml:space="preserve"> – secteur Hainaut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DC0CCE">
        <w:rPr>
          <w:rFonts w:cstheme="minorHAnsi"/>
        </w:rPr>
        <w:t>17</w:t>
      </w:r>
      <w:r w:rsidRPr="00D56EFE">
        <w:rPr>
          <w:rFonts w:cstheme="minorHAnsi"/>
        </w:rPr>
        <w:t xml:space="preserve"> – Petits travaux et d’entretien divers</w:t>
      </w:r>
      <w:r>
        <w:rPr>
          <w:rFonts w:cstheme="minorHAnsi"/>
        </w:rPr>
        <w:t xml:space="preserve"> – secteur Métropole de Lille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DC0CCE">
        <w:rPr>
          <w:rFonts w:cstheme="minorHAnsi"/>
        </w:rPr>
        <w:t>18</w:t>
      </w:r>
      <w:r w:rsidRPr="00D56EFE">
        <w:rPr>
          <w:rFonts w:cstheme="minorHAnsi"/>
        </w:rPr>
        <w:t xml:space="preserve"> – Petits travaux et d’entretien divers</w:t>
      </w:r>
      <w:r>
        <w:rPr>
          <w:rFonts w:cstheme="minorHAnsi"/>
        </w:rPr>
        <w:t xml:space="preserve"> – secteur Hazebrouck-Saint Omer</w:t>
      </w:r>
    </w:p>
    <w:p w:rsidR="003A4029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DC0CCE">
        <w:rPr>
          <w:rFonts w:cstheme="minorHAnsi"/>
        </w:rPr>
        <w:t>19</w:t>
      </w:r>
      <w:r w:rsidRPr="00D56EFE">
        <w:rPr>
          <w:rFonts w:cstheme="minorHAnsi"/>
        </w:rPr>
        <w:t xml:space="preserve"> – Petits travaux et d’entretien divers</w:t>
      </w:r>
      <w:r>
        <w:rPr>
          <w:rFonts w:cstheme="minorHAnsi"/>
        </w:rPr>
        <w:t xml:space="preserve"> – secteur Arras-Lens-Béthune</w:t>
      </w:r>
    </w:p>
    <w:p w:rsidR="003A4029" w:rsidRPr="00D56EFE" w:rsidRDefault="003A4029" w:rsidP="003A4029">
      <w:pPr>
        <w:pStyle w:val="Paragraphedeliste"/>
        <w:numPr>
          <w:ilvl w:val="0"/>
          <w:numId w:val="13"/>
        </w:numPr>
        <w:suppressAutoHyphens w:val="0"/>
        <w:spacing w:after="200" w:line="276" w:lineRule="auto"/>
        <w:jc w:val="both"/>
        <w:rPr>
          <w:rFonts w:cstheme="minorHAnsi"/>
        </w:rPr>
      </w:pPr>
      <w:r w:rsidRPr="00D56EFE">
        <w:rPr>
          <w:rFonts w:cstheme="minorHAnsi"/>
        </w:rPr>
        <w:t xml:space="preserve">Lot </w:t>
      </w:r>
      <w:r w:rsidR="00DC0CCE">
        <w:rPr>
          <w:rFonts w:cstheme="minorHAnsi"/>
        </w:rPr>
        <w:t>20</w:t>
      </w:r>
      <w:r>
        <w:rPr>
          <w:rFonts w:cstheme="minorHAnsi"/>
        </w:rPr>
        <w:t xml:space="preserve"> </w:t>
      </w:r>
      <w:r w:rsidRPr="00D56EFE">
        <w:rPr>
          <w:rFonts w:cstheme="minorHAnsi"/>
        </w:rPr>
        <w:t>– Petits travaux et d’entretien divers</w:t>
      </w:r>
      <w:r>
        <w:rPr>
          <w:rFonts w:cstheme="minorHAnsi"/>
        </w:rPr>
        <w:t xml:space="preserve"> – secteur Hainaut</w:t>
      </w:r>
    </w:p>
    <w:p w:rsidR="003A4029" w:rsidRDefault="003A4029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A4029" w:rsidRDefault="00FF30D8" w:rsidP="003A4029">
      <w:pPr>
        <w:pStyle w:val="Paragraphedeliste"/>
        <w:numPr>
          <w:ilvl w:val="0"/>
          <w:numId w:val="15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3A4029" w:rsidRPr="003A4029">
        <w:rPr>
          <w:rFonts w:asciiTheme="minorHAnsi" w:hAnsiTheme="minorHAnsi" w:cstheme="minorHAnsi"/>
          <w:sz w:val="22"/>
          <w:szCs w:val="22"/>
        </w:rPr>
        <w:t xml:space="preserve">e m’engage, conformément aux clauses et conditions des documents précités, à livrer les fournitures demandées ou à exécuter les prestations demandées aux conditions </w:t>
      </w:r>
      <w:r w:rsidR="00AF0B96">
        <w:rPr>
          <w:rFonts w:asciiTheme="minorHAnsi" w:hAnsiTheme="minorHAnsi" w:cstheme="minorHAnsi"/>
          <w:sz w:val="22"/>
          <w:szCs w:val="22"/>
        </w:rPr>
        <w:t>fixées sur la base du Bordereau des Prix Unitaires signés par lot et notamment :</w:t>
      </w:r>
    </w:p>
    <w:p w:rsidR="00CF1686" w:rsidRPr="003A4029" w:rsidRDefault="00CF1686" w:rsidP="00CF1686">
      <w:pPr>
        <w:pStyle w:val="Paragraphedeliste"/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CF1686">
      <w:pPr>
        <w:pStyle w:val="Paragraphedeliste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="007B756D">
        <w:rPr>
          <w:rFonts w:asciiTheme="minorHAnsi" w:hAnsiTheme="minorHAnsi" w:cstheme="minorHAnsi"/>
          <w:sz w:val="22"/>
          <w:szCs w:val="22"/>
        </w:rPr>
        <w:t xml:space="preserve">prix horaires des prestations urgentes : </w:t>
      </w:r>
    </w:p>
    <w:p w:rsidR="007B756D" w:rsidRDefault="007B756D" w:rsidP="00CF1686">
      <w:pPr>
        <w:pStyle w:val="Paragraphedeliste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>
        <w:rPr>
          <w:rFonts w:asciiTheme="minorHAnsi" w:hAnsiTheme="minorHAnsi" w:cstheme="minorHAnsi"/>
          <w:sz w:val="22"/>
          <w:szCs w:val="22"/>
        </w:rPr>
        <w:t xml:space="preserve"> prix horaires des prestations planifiés : </w:t>
      </w:r>
    </w:p>
    <w:p w:rsidR="007B756D" w:rsidRPr="00764C51" w:rsidRDefault="007B756D" w:rsidP="00CF1686">
      <w:pPr>
        <w:pStyle w:val="Paragraphedeliste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i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 xml:space="preserve">Pour </w:t>
      </w:r>
      <w:r w:rsidR="00AF0B96">
        <w:rPr>
          <w:rFonts w:asciiTheme="minorHAnsi" w:hAnsiTheme="minorHAnsi" w:cstheme="minorHAnsi"/>
          <w:sz w:val="22"/>
          <w:szCs w:val="22"/>
        </w:rPr>
        <w:t>les</w:t>
      </w:r>
      <w:r w:rsidR="00682285">
        <w:rPr>
          <w:rFonts w:asciiTheme="minorHAnsi" w:hAnsiTheme="minorHAnsi" w:cstheme="minorHAnsi"/>
          <w:sz w:val="22"/>
          <w:szCs w:val="22"/>
        </w:rPr>
        <w:t xml:space="preserve"> déplacements</w:t>
      </w:r>
      <w:r w:rsidR="00AF0B96">
        <w:rPr>
          <w:rFonts w:asciiTheme="minorHAnsi" w:hAnsiTheme="minorHAnsi" w:cstheme="minorHAnsi"/>
          <w:sz w:val="22"/>
          <w:szCs w:val="22"/>
        </w:rPr>
        <w:t xml:space="preserve"> sur le 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764C51" w:rsidRPr="00764C51">
        <w:rPr>
          <w:rFonts w:asciiTheme="minorHAnsi" w:hAnsiTheme="minorHAnsi" w:cstheme="minorHAnsi"/>
          <w:i/>
          <w:szCs w:val="22"/>
        </w:rPr>
        <w:t>(renseigner uniquement les secteurs choisis en fonction de lots retenus)</w:t>
      </w:r>
    </w:p>
    <w:p w:rsidR="007B756D" w:rsidRPr="00AF0B96" w:rsidRDefault="003A4029" w:rsidP="00A84A54">
      <w:pPr>
        <w:pStyle w:val="Paragraphedeliste"/>
        <w:numPr>
          <w:ilvl w:val="0"/>
          <w:numId w:val="16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AF0B96">
        <w:rPr>
          <w:rFonts w:asciiTheme="minorHAnsi" w:hAnsiTheme="minorHAnsi" w:cstheme="minorHAnsi"/>
          <w:sz w:val="22"/>
        </w:rPr>
        <w:t>secteur Métropole de Lille</w:t>
      </w:r>
      <w:r w:rsidR="00AF0B96">
        <w:rPr>
          <w:rFonts w:asciiTheme="minorHAnsi" w:hAnsiTheme="minorHAnsi" w:cstheme="minorHAnsi"/>
          <w:sz w:val="22"/>
        </w:rPr>
        <w:t xml:space="preserve"> au prix de ……………………………….…..</w:t>
      </w:r>
    </w:p>
    <w:p w:rsidR="00AF0B96" w:rsidRPr="00AF0B96" w:rsidRDefault="00AF0B96" w:rsidP="00A84A54">
      <w:pPr>
        <w:pStyle w:val="Paragraphedeliste"/>
        <w:numPr>
          <w:ilvl w:val="0"/>
          <w:numId w:val="16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2"/>
        </w:rPr>
        <w:t>secteur Hazebrouck-Saint Omer au prix de …………………………..</w:t>
      </w:r>
    </w:p>
    <w:p w:rsidR="00E813C7" w:rsidRPr="00AF0B96" w:rsidRDefault="003A4029" w:rsidP="00A84A54">
      <w:pPr>
        <w:pStyle w:val="fcasegauche"/>
        <w:numPr>
          <w:ilvl w:val="0"/>
          <w:numId w:val="16"/>
        </w:numPr>
        <w:tabs>
          <w:tab w:val="left" w:pos="851"/>
        </w:tabs>
        <w:spacing w:after="0" w:line="276" w:lineRule="auto"/>
        <w:rPr>
          <w:rFonts w:asciiTheme="minorHAnsi" w:hAnsiTheme="minorHAnsi" w:cstheme="minorHAnsi"/>
          <w:sz w:val="22"/>
        </w:rPr>
      </w:pPr>
      <w:r w:rsidRPr="00AF0B96">
        <w:rPr>
          <w:rFonts w:asciiTheme="minorHAnsi" w:hAnsiTheme="minorHAnsi" w:cstheme="minorHAnsi"/>
          <w:sz w:val="22"/>
        </w:rPr>
        <w:t>secteur Arras-Lens-Béthune</w:t>
      </w:r>
      <w:r w:rsidR="00AF0B96" w:rsidRPr="00AF0B96">
        <w:rPr>
          <w:rFonts w:asciiTheme="minorHAnsi" w:hAnsiTheme="minorHAnsi" w:cstheme="minorHAnsi"/>
          <w:sz w:val="22"/>
        </w:rPr>
        <w:t xml:space="preserve"> </w:t>
      </w:r>
      <w:r w:rsidR="00AF0B96">
        <w:rPr>
          <w:rFonts w:asciiTheme="minorHAnsi" w:hAnsiTheme="minorHAnsi" w:cstheme="minorHAnsi"/>
          <w:sz w:val="22"/>
        </w:rPr>
        <w:t>au prix de ………………………………….</w:t>
      </w:r>
    </w:p>
    <w:p w:rsidR="003A4029" w:rsidRPr="00AF0B96" w:rsidRDefault="003A4029" w:rsidP="00A84A54">
      <w:pPr>
        <w:pStyle w:val="fcasegauche"/>
        <w:numPr>
          <w:ilvl w:val="0"/>
          <w:numId w:val="16"/>
        </w:numPr>
        <w:tabs>
          <w:tab w:val="left" w:pos="851"/>
        </w:tabs>
        <w:spacing w:after="0" w:line="276" w:lineRule="auto"/>
        <w:rPr>
          <w:rFonts w:asciiTheme="minorHAnsi" w:hAnsiTheme="minorHAnsi" w:cstheme="minorHAnsi"/>
          <w:sz w:val="22"/>
        </w:rPr>
      </w:pPr>
      <w:r w:rsidRPr="00AF0B96">
        <w:rPr>
          <w:rFonts w:asciiTheme="minorHAnsi" w:hAnsiTheme="minorHAnsi" w:cstheme="minorHAnsi"/>
          <w:sz w:val="22"/>
        </w:rPr>
        <w:t>secteur Hainaut</w:t>
      </w:r>
      <w:r w:rsidR="00AF0B96" w:rsidRPr="00AF0B96">
        <w:rPr>
          <w:rFonts w:asciiTheme="minorHAnsi" w:hAnsiTheme="minorHAnsi" w:cstheme="minorHAnsi"/>
          <w:sz w:val="22"/>
        </w:rPr>
        <w:t xml:space="preserve"> </w:t>
      </w:r>
      <w:r w:rsidR="00AF0B96">
        <w:rPr>
          <w:rFonts w:asciiTheme="minorHAnsi" w:hAnsiTheme="minorHAnsi" w:cstheme="minorHAnsi"/>
          <w:sz w:val="22"/>
        </w:rPr>
        <w:t>au prix de …………………………………………………….</w:t>
      </w:r>
    </w:p>
    <w:p w:rsidR="003A4029" w:rsidRDefault="003A4029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FF30D8" w:rsidRDefault="00FF30D8" w:rsidP="00FF30D8">
      <w:pPr>
        <w:pStyle w:val="Paragraphedeliste"/>
        <w:numPr>
          <w:ilvl w:val="0"/>
          <w:numId w:val="15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F30D8">
        <w:rPr>
          <w:rFonts w:asciiTheme="minorHAnsi" w:hAnsiTheme="minorHAnsi" w:cstheme="minorHAnsi"/>
          <w:sz w:val="22"/>
          <w:szCs w:val="22"/>
        </w:rPr>
        <w:t>Et j</w:t>
      </w:r>
      <w:r>
        <w:rPr>
          <w:rFonts w:asciiTheme="minorHAnsi" w:hAnsiTheme="minorHAnsi" w:cstheme="minorHAnsi"/>
          <w:sz w:val="22"/>
          <w:szCs w:val="22"/>
        </w:rPr>
        <w:t xml:space="preserve">e nomme en </w:t>
      </w:r>
      <w:r w:rsidR="00094C7F">
        <w:rPr>
          <w:rFonts w:asciiTheme="minorHAnsi" w:hAnsiTheme="minorHAnsi" w:cstheme="minorHAnsi"/>
          <w:sz w:val="22"/>
          <w:szCs w:val="22"/>
        </w:rPr>
        <w:t>qualité</w:t>
      </w:r>
      <w:r>
        <w:rPr>
          <w:rFonts w:asciiTheme="minorHAnsi" w:hAnsiTheme="minorHAnsi" w:cstheme="minorHAnsi"/>
          <w:sz w:val="22"/>
          <w:szCs w:val="22"/>
        </w:rPr>
        <w:t xml:space="preserve"> de représentants de l’entreprise comme interlocuteurs privilégiés de BGE HDF :</w:t>
      </w:r>
    </w:p>
    <w:p w:rsidR="00094C7F" w:rsidRDefault="00094C7F" w:rsidP="00094C7F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36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094C7F" w:rsidRPr="006229B0" w:rsidRDefault="00094C7F" w:rsidP="00094C7F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 w:line="480" w:lineRule="auto"/>
        <w:ind w:left="36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M, Mme ………………………………………… - Tel. ……………………………………….. – Mail : ………………………………………………..</w:t>
      </w:r>
    </w:p>
    <w:p w:rsidR="00094C7F" w:rsidRPr="006229B0" w:rsidRDefault="00094C7F" w:rsidP="00094C7F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 w:line="480" w:lineRule="auto"/>
        <w:ind w:left="36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M, Mme ………………………………………… - Tel. ……………………………………….. – Mail : ………………………………………………..</w:t>
      </w:r>
    </w:p>
    <w:p w:rsidR="00FF30D8" w:rsidRDefault="00FF30D8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FF30D8" w:rsidRPr="00AF0B96" w:rsidRDefault="00FF30D8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F34138" w:rsidP="006F3DF9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2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Compte (s) à créditer</w:t>
      </w:r>
    </w:p>
    <w:p w:rsidR="009B1CD0" w:rsidRPr="006229B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(Joindre un ou des relevé(s) d’identité bancaire ou postal.)</w:t>
      </w: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Numéro de compte :</w:t>
      </w:r>
    </w:p>
    <w:p w:rsidR="009B1CD0" w:rsidRPr="006229B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IBAN :</w:t>
      </w: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BIC : </w:t>
      </w:r>
    </w:p>
    <w:p w:rsidR="009B1CD0" w:rsidRPr="006229B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3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Avance 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(</w:t>
      </w:r>
      <w:hyperlink r:id="rId10" w:history="1">
        <w:r w:rsidR="009B1CD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 R. 2191-3</w:t>
        </w:r>
      </w:hyperlink>
      <w:r w:rsidR="00CD185D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ou </w:t>
      </w:r>
      <w:hyperlink r:id="rId11" w:history="1">
        <w:r w:rsidR="00D90A0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 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R. 2391-1</w:t>
        </w:r>
      </w:hyperlink>
      <w:r w:rsidR="009D661E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du </w:t>
      </w:r>
      <w:r w:rsidR="00156924" w:rsidRPr="006229B0">
        <w:rPr>
          <w:rFonts w:asciiTheme="minorHAnsi" w:hAnsiTheme="minorHAnsi" w:cstheme="minorHAnsi"/>
          <w:i/>
          <w:sz w:val="22"/>
          <w:szCs w:val="22"/>
        </w:rPr>
        <w:t>code de la commande publique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)</w:t>
      </w:r>
    </w:p>
    <w:p w:rsidR="009B1CD0" w:rsidRPr="006229B0" w:rsidRDefault="009B1CD0" w:rsidP="00934503">
      <w:pPr>
        <w:tabs>
          <w:tab w:val="left" w:pos="426"/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Je renonce au bénéfice de l'avance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(Cocher la case correspondante.)</w:t>
      </w:r>
    </w:p>
    <w:p w:rsidR="00B665E3" w:rsidRPr="006229B0" w:rsidRDefault="00B665E3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4</w:t>
      </w:r>
      <w:r w:rsidR="009B1CD0" w:rsidRPr="006229B0">
        <w:rPr>
          <w:rFonts w:asciiTheme="minorHAnsi" w:hAnsiTheme="minorHAnsi" w:cstheme="minorHAnsi"/>
          <w:sz w:val="22"/>
          <w:szCs w:val="22"/>
        </w:rPr>
        <w:t xml:space="preserve"> -</w:t>
      </w:r>
      <w:r w:rsidR="009B1CD0" w:rsidRPr="006229B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665E3" w:rsidRPr="006229B0">
        <w:rPr>
          <w:rFonts w:asciiTheme="minorHAnsi" w:hAnsiTheme="minorHAnsi" w:cstheme="minorHAnsi"/>
          <w:sz w:val="22"/>
          <w:szCs w:val="22"/>
        </w:rPr>
        <w:t>Durée d’exécution du marché</w:t>
      </w: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La durée d’exécution du marché est de </w:t>
      </w:r>
      <w:r w:rsidR="00E71189">
        <w:rPr>
          <w:rFonts w:asciiTheme="minorHAnsi" w:hAnsiTheme="minorHAnsi" w:cstheme="minorHAnsi"/>
          <w:sz w:val="22"/>
          <w:szCs w:val="22"/>
        </w:rPr>
        <w:t>2 ans</w:t>
      </w:r>
      <w:r w:rsidRPr="006229B0">
        <w:rPr>
          <w:rFonts w:asciiTheme="minorHAnsi" w:hAnsiTheme="minorHAnsi" w:cstheme="minorHAnsi"/>
          <w:sz w:val="22"/>
          <w:szCs w:val="22"/>
        </w:rPr>
        <w:t xml:space="preserve"> à compter de :</w:t>
      </w:r>
    </w:p>
    <w:p w:rsidR="009B1CD0" w:rsidRPr="006229B0" w:rsidRDefault="009B1CD0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13C7"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B665E3" w:rsidRPr="006229B0">
        <w:rPr>
          <w:rFonts w:asciiTheme="minorHAnsi" w:hAnsiTheme="minorHAnsi" w:cstheme="minorHAnsi"/>
          <w:sz w:val="22"/>
          <w:szCs w:val="22"/>
        </w:rPr>
        <w:t xml:space="preserve"> date de notification du marché</w:t>
      </w:r>
      <w:r w:rsidRPr="006229B0">
        <w:rPr>
          <w:rFonts w:asciiTheme="minorHAnsi" w:hAnsiTheme="minorHAnsi" w:cstheme="minorHAnsi"/>
          <w:sz w:val="22"/>
          <w:szCs w:val="22"/>
        </w:rPr>
        <w:t>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="009B1CD0" w:rsidRPr="006229B0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B1CD0"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6229B0">
        <w:rPr>
          <w:rFonts w:asciiTheme="minorHAnsi" w:hAnsiTheme="minorHAnsi" w:cstheme="minorHAnsi"/>
          <w:sz w:val="22"/>
          <w:szCs w:val="22"/>
        </w:rPr>
        <w:t xml:space="preserve"> date de notification de l’ordre de service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281D" w:rsidRPr="006229B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B1CD0" w:rsidRPr="00C54D83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C54D83">
        <w:rPr>
          <w:rFonts w:asciiTheme="minorHAnsi" w:hAnsiTheme="minorHAnsi" w:cstheme="minorHAnsi"/>
          <w:sz w:val="22"/>
          <w:szCs w:val="22"/>
        </w:rPr>
        <w:t xml:space="preserve"> date de début d’exécution prévue par le marché </w:t>
      </w:r>
      <w:r w:rsidR="00FE48C9" w:rsidRPr="00C54D83">
        <w:rPr>
          <w:rFonts w:asciiTheme="minorHAnsi" w:hAnsiTheme="minorHAnsi" w:cstheme="minorHAnsi"/>
          <w:sz w:val="22"/>
          <w:szCs w:val="22"/>
        </w:rPr>
        <w:t>public</w:t>
      </w:r>
      <w:r w:rsidR="009B1CD0" w:rsidRPr="00C54D83">
        <w:rPr>
          <w:rFonts w:asciiTheme="minorHAnsi" w:hAnsiTheme="minorHAnsi" w:cstheme="minorHAnsi"/>
          <w:sz w:val="22"/>
          <w:szCs w:val="22"/>
        </w:rPr>
        <w:t xml:space="preserve"> lorsqu’elle est postérieure à la date de notification.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Le marché </w:t>
      </w:r>
      <w:r w:rsidR="00FE48C9" w:rsidRPr="006229B0">
        <w:rPr>
          <w:rFonts w:asciiTheme="minorHAnsi" w:hAnsiTheme="minorHAnsi" w:cstheme="minorHAnsi"/>
          <w:sz w:val="22"/>
          <w:szCs w:val="22"/>
        </w:rPr>
        <w:t>public</w:t>
      </w:r>
      <w:r w:rsidRPr="006229B0">
        <w:rPr>
          <w:rFonts w:asciiTheme="minorHAnsi" w:hAnsiTheme="minorHAnsi" w:cstheme="minorHAnsi"/>
          <w:sz w:val="22"/>
          <w:szCs w:val="22"/>
        </w:rPr>
        <w:t xml:space="preserve"> est reconductible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8351A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C4EC3">
        <w:rPr>
          <w:rFonts w:asciiTheme="minorHAnsi" w:hAnsiTheme="minorHAnsi" w:cstheme="minorHAnsi"/>
          <w:sz w:val="22"/>
          <w:szCs w:val="22"/>
        </w:rPr>
      </w:r>
      <w:r w:rsidR="004C4EC3">
        <w:rPr>
          <w:rFonts w:asciiTheme="minorHAnsi" w:hAnsiTheme="minorHAnsi" w:cstheme="minorHAnsi"/>
          <w:sz w:val="22"/>
          <w:szCs w:val="22"/>
        </w:rPr>
        <w:fldChar w:fldCharType="separate"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Si oui, préciser :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Nombre des reconductions : </w:t>
      </w:r>
      <w:r w:rsidR="00C54D83">
        <w:rPr>
          <w:rFonts w:asciiTheme="minorHAnsi" w:hAnsiTheme="minorHAnsi" w:cstheme="minorHAnsi"/>
          <w:sz w:val="22"/>
          <w:szCs w:val="22"/>
        </w:rPr>
        <w:t>1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Durée des reconductions : </w:t>
      </w:r>
      <w:r w:rsidR="00E8281D" w:rsidRPr="006229B0">
        <w:rPr>
          <w:rFonts w:asciiTheme="minorHAnsi" w:hAnsiTheme="minorHAnsi" w:cstheme="minorHAnsi"/>
          <w:sz w:val="22"/>
          <w:szCs w:val="22"/>
        </w:rPr>
        <w:t>1 an</w:t>
      </w:r>
    </w:p>
    <w:p w:rsidR="00F8351A" w:rsidRPr="006229B0" w:rsidRDefault="00F8351A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24FF8" w:rsidRPr="006229B0" w:rsidRDefault="00B24FF8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6229B0" w:rsidTr="00B24FF8">
        <w:tc>
          <w:tcPr>
            <w:tcW w:w="10419" w:type="dxa"/>
            <w:shd w:val="clear" w:color="auto" w:fill="auto"/>
          </w:tcPr>
          <w:p w:rsidR="009B1CD0" w:rsidRPr="006229B0" w:rsidRDefault="00B24FF8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Article 3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- Signature </w:t>
            </w:r>
            <w:r w:rsidR="00660727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du marché </w:t>
            </w:r>
            <w:r w:rsidR="00FE48C9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public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par le </w:t>
            </w:r>
            <w:r w:rsidR="0003650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titulaire</w:t>
            </w:r>
          </w:p>
          <w:p w:rsidR="00082425" w:rsidRPr="006229B0" w:rsidRDefault="00082425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:rsidR="005824AE" w:rsidRPr="006229B0" w:rsidRDefault="005824AE" w:rsidP="006C433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 xml:space="preserve">Signature du marché </w:t>
      </w:r>
      <w:r w:rsidR="00B665E3" w:rsidRPr="006229B0">
        <w:rPr>
          <w:rFonts w:asciiTheme="minorHAnsi" w:hAnsiTheme="minorHAnsi" w:cstheme="minorHAnsi"/>
          <w:b/>
          <w:sz w:val="22"/>
          <w:szCs w:val="22"/>
        </w:rPr>
        <w:t>par le titulaire</w:t>
      </w: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229B0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6229B0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904AF" w:rsidRPr="006229B0" w:rsidRDefault="002904AF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(*) Le signataire doit avoir le pouvoir d’engager la personne qu’il représente.</w:t>
      </w: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B665E3">
        <w:tc>
          <w:tcPr>
            <w:tcW w:w="10277" w:type="dxa"/>
            <w:shd w:val="clear" w:color="auto" w:fill="auto"/>
          </w:tcPr>
          <w:p w:rsidR="009B1CD0" w:rsidRPr="006229B0" w:rsidRDefault="008B2A38" w:rsidP="006B505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="00B665E3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4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Identification </w:t>
            </w:r>
            <w:r w:rsidR="001C40C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 signature de l’acheteur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</w:p>
        </w:tc>
      </w:tr>
    </w:tbl>
    <w:p w:rsidR="00D47B19" w:rsidRPr="00D47B19" w:rsidRDefault="00D47B19" w:rsidP="00D47B19">
      <w:pPr>
        <w:rPr>
          <w:rStyle w:val="lev"/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 xml:space="preserve">Désignation </w:t>
      </w:r>
      <w:r w:rsidR="001C40C0" w:rsidRPr="00D47B19">
        <w:rPr>
          <w:bCs/>
          <w:smallCaps/>
        </w:rPr>
        <w:t>de l’acheteur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BGE Hauts de France, dont le siège social est situé au 4, rue des Buisses 59000 Lille </w:t>
      </w:r>
    </w:p>
    <w:p w:rsidR="009B1CD0" w:rsidRPr="00D47B19" w:rsidRDefault="009B1CD0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>Nom, prénom, qualité du signataire du marché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>Monsieur Grégory SAGEZ, Directeur Général de BGE Hauts de France, 4 rue des Buisses  59000 Lille.</w:t>
      </w:r>
    </w:p>
    <w:p w:rsidR="009B1CD0" w:rsidRPr="00D47B19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ab/>
        <w:t>A : ……………………</w:t>
      </w:r>
      <w:r w:rsidR="00D47B19">
        <w:rPr>
          <w:rFonts w:asciiTheme="minorHAnsi" w:hAnsiTheme="minorHAnsi" w:cstheme="minorHAnsi"/>
          <w:sz w:val="22"/>
          <w:szCs w:val="22"/>
        </w:rPr>
        <w:t>…………….</w:t>
      </w:r>
      <w:r w:rsidRPr="00D47B19">
        <w:rPr>
          <w:rFonts w:asciiTheme="minorHAnsi" w:hAnsiTheme="minorHAnsi" w:cstheme="minorHAnsi"/>
          <w:sz w:val="22"/>
          <w:szCs w:val="22"/>
        </w:rPr>
        <w:t>, le …………………</w:t>
      </w:r>
    </w:p>
    <w:p w:rsidR="009B1CD0" w:rsidRPr="00D47B19" w:rsidRDefault="009B1CD0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>Signature</w:t>
      </w: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682285" w:rsidRDefault="00682285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</w:p>
    <w:sectPr w:rsidR="00682285">
      <w:footerReference w:type="default" r:id="rId12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EC3" w:rsidRDefault="004C4EC3">
      <w:r>
        <w:separator/>
      </w:r>
    </w:p>
  </w:endnote>
  <w:endnote w:type="continuationSeparator" w:id="0">
    <w:p w:rsidR="004C4EC3" w:rsidRDefault="004C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83" w:rsidRDefault="00E46436" w:rsidP="00D42383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AE M</w:t>
    </w:r>
    <w:r w:rsidRPr="00E46436">
      <w:rPr>
        <w:rFonts w:asciiTheme="majorHAnsi" w:eastAsiaTheme="majorEastAsia" w:hAnsiTheme="majorHAnsi" w:cstheme="majorBidi"/>
      </w:rPr>
      <w:t>arché</w:t>
    </w:r>
    <w:r>
      <w:rPr>
        <w:rFonts w:asciiTheme="majorHAnsi" w:eastAsiaTheme="majorEastAsia" w:hAnsiTheme="majorHAnsi" w:cstheme="majorBidi"/>
      </w:rPr>
      <w:t xml:space="preserve"> </w:t>
    </w:r>
    <w:r w:rsidRPr="00E46436">
      <w:rPr>
        <w:rFonts w:asciiTheme="majorHAnsi" w:eastAsiaTheme="majorEastAsia" w:hAnsiTheme="majorHAnsi" w:cstheme="majorBidi"/>
      </w:rPr>
      <w:t>entretien</w:t>
    </w:r>
    <w:r>
      <w:rPr>
        <w:rFonts w:asciiTheme="majorHAnsi" w:eastAsiaTheme="majorEastAsia" w:hAnsiTheme="majorHAnsi" w:cstheme="majorBidi"/>
      </w:rPr>
      <w:t xml:space="preserve"> </w:t>
    </w:r>
    <w:r w:rsidRPr="00E46436">
      <w:rPr>
        <w:rFonts w:asciiTheme="majorHAnsi" w:eastAsiaTheme="majorEastAsia" w:hAnsiTheme="majorHAnsi" w:cstheme="majorBidi"/>
      </w:rPr>
      <w:t>courant</w:t>
    </w:r>
    <w:r>
      <w:rPr>
        <w:rFonts w:asciiTheme="majorHAnsi" w:eastAsiaTheme="majorEastAsia" w:hAnsiTheme="majorHAnsi" w:cstheme="majorBidi"/>
      </w:rPr>
      <w:t xml:space="preserve"> </w:t>
    </w:r>
    <w:r w:rsidRPr="00E46436">
      <w:rPr>
        <w:rFonts w:asciiTheme="majorHAnsi" w:eastAsiaTheme="majorEastAsia" w:hAnsiTheme="majorHAnsi" w:cstheme="majorBidi"/>
      </w:rPr>
      <w:t>et</w:t>
    </w:r>
    <w:r>
      <w:rPr>
        <w:rFonts w:asciiTheme="majorHAnsi" w:eastAsiaTheme="majorEastAsia" w:hAnsiTheme="majorHAnsi" w:cstheme="majorBidi"/>
      </w:rPr>
      <w:t xml:space="preserve"> </w:t>
    </w:r>
    <w:r w:rsidRPr="00E46436">
      <w:rPr>
        <w:rFonts w:asciiTheme="majorHAnsi" w:eastAsiaTheme="majorEastAsia" w:hAnsiTheme="majorHAnsi" w:cstheme="majorBidi"/>
      </w:rPr>
      <w:t>petits</w:t>
    </w:r>
    <w:r>
      <w:rPr>
        <w:rFonts w:asciiTheme="majorHAnsi" w:eastAsiaTheme="majorEastAsia" w:hAnsiTheme="majorHAnsi" w:cstheme="majorBidi"/>
      </w:rPr>
      <w:t xml:space="preserve"> </w:t>
    </w:r>
    <w:r w:rsidRPr="00E46436">
      <w:rPr>
        <w:rFonts w:asciiTheme="majorHAnsi" w:eastAsiaTheme="majorEastAsia" w:hAnsiTheme="majorHAnsi" w:cstheme="majorBidi"/>
      </w:rPr>
      <w:t>travaux</w:t>
    </w:r>
    <w:r>
      <w:rPr>
        <w:rFonts w:asciiTheme="majorHAnsi" w:eastAsiaTheme="majorEastAsia" w:hAnsiTheme="majorHAnsi" w:cstheme="majorBidi"/>
      </w:rPr>
      <w:t xml:space="preserve"> </w:t>
    </w:r>
    <w:r w:rsidRPr="00E46436">
      <w:rPr>
        <w:rFonts w:asciiTheme="majorHAnsi" w:eastAsiaTheme="majorEastAsia" w:hAnsiTheme="majorHAnsi" w:cstheme="majorBidi"/>
      </w:rPr>
      <w:t>2023</w:t>
    </w:r>
    <w:r w:rsidR="00D42383">
      <w:rPr>
        <w:rFonts w:asciiTheme="majorHAnsi" w:eastAsiaTheme="majorEastAsia" w:hAnsiTheme="majorHAnsi" w:cstheme="majorBidi"/>
      </w:rPr>
      <w:ptab w:relativeTo="margin" w:alignment="right" w:leader="none"/>
    </w:r>
    <w:r w:rsidR="00D42383">
      <w:rPr>
        <w:rFonts w:asciiTheme="majorHAnsi" w:eastAsiaTheme="majorEastAsia" w:hAnsiTheme="majorHAnsi" w:cstheme="majorBidi"/>
      </w:rPr>
      <w:t xml:space="preserve">Page </w:t>
    </w:r>
    <w:r w:rsidR="00D42383">
      <w:rPr>
        <w:rFonts w:asciiTheme="minorHAnsi" w:eastAsiaTheme="minorEastAsia" w:hAnsiTheme="minorHAnsi" w:cstheme="minorBidi"/>
      </w:rPr>
      <w:fldChar w:fldCharType="begin"/>
    </w:r>
    <w:r w:rsidR="00D42383">
      <w:instrText>PAGE   \* MERGEFORMAT</w:instrText>
    </w:r>
    <w:r w:rsidR="00D42383">
      <w:rPr>
        <w:rFonts w:asciiTheme="minorHAnsi" w:eastAsiaTheme="minorEastAsia" w:hAnsiTheme="minorHAnsi" w:cstheme="minorBidi"/>
      </w:rPr>
      <w:fldChar w:fldCharType="separate"/>
    </w:r>
    <w:r w:rsidRPr="00E46436">
      <w:rPr>
        <w:rFonts w:asciiTheme="majorHAnsi" w:eastAsiaTheme="majorEastAsia" w:hAnsiTheme="majorHAnsi" w:cstheme="majorBidi"/>
        <w:noProof/>
      </w:rPr>
      <w:t>4</w:t>
    </w:r>
    <w:r w:rsidR="00D42383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EC3" w:rsidRDefault="004C4EC3">
      <w:r>
        <w:separator/>
      </w:r>
    </w:p>
  </w:footnote>
  <w:footnote w:type="continuationSeparator" w:id="0">
    <w:p w:rsidR="004C4EC3" w:rsidRDefault="004C4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1901491"/>
    <w:multiLevelType w:val="hybridMultilevel"/>
    <w:tmpl w:val="6B287E9E"/>
    <w:lvl w:ilvl="0" w:tplc="6E6EE824">
      <w:start w:val="1"/>
      <w:numFmt w:val="bullet"/>
      <w:lvlText w:val="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66550"/>
    <w:multiLevelType w:val="hybridMultilevel"/>
    <w:tmpl w:val="0226CE34"/>
    <w:lvl w:ilvl="0" w:tplc="6E6EE824">
      <w:start w:val="1"/>
      <w:numFmt w:val="bullet"/>
      <w:lvlText w:val=""/>
      <w:lvlJc w:val="left"/>
      <w:pPr>
        <w:ind w:left="355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>
    <w:nsid w:val="12E05405"/>
    <w:multiLevelType w:val="hybridMultilevel"/>
    <w:tmpl w:val="1FE04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B4453"/>
    <w:multiLevelType w:val="hybridMultilevel"/>
    <w:tmpl w:val="10D885DC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B081D"/>
    <w:multiLevelType w:val="hybridMultilevel"/>
    <w:tmpl w:val="BE8C874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501CA"/>
    <w:multiLevelType w:val="hybridMultilevel"/>
    <w:tmpl w:val="83828E00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C97A4">
      <w:start w:val="1"/>
      <w:numFmt w:val="bullet"/>
      <w:lvlText w:val="R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F4F7F"/>
    <w:multiLevelType w:val="hybridMultilevel"/>
    <w:tmpl w:val="32C62C3C"/>
    <w:lvl w:ilvl="0" w:tplc="6E6EE824">
      <w:start w:val="1"/>
      <w:numFmt w:val="bullet"/>
      <w:lvlText w:val=""/>
      <w:lvlJc w:val="left"/>
      <w:pPr>
        <w:ind w:left="205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3FE27B3"/>
    <w:multiLevelType w:val="hybridMultilevel"/>
    <w:tmpl w:val="EE9C8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3744A4"/>
    <w:multiLevelType w:val="hybridMultilevel"/>
    <w:tmpl w:val="C0C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8F516CA"/>
    <w:multiLevelType w:val="hybridMultilevel"/>
    <w:tmpl w:val="06A06FE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0"/>
  </w:num>
  <w:num w:numId="6">
    <w:abstractNumId w:val="14"/>
  </w:num>
  <w:num w:numId="7">
    <w:abstractNumId w:val="15"/>
  </w:num>
  <w:num w:numId="8">
    <w:abstractNumId w:val="8"/>
  </w:num>
  <w:num w:numId="9">
    <w:abstractNumId w:val="9"/>
  </w:num>
  <w:num w:numId="10">
    <w:abstractNumId w:val="11"/>
  </w:num>
  <w:num w:numId="11">
    <w:abstractNumId w:val="5"/>
  </w:num>
  <w:num w:numId="12">
    <w:abstractNumId w:val="12"/>
  </w:num>
  <w:num w:numId="13">
    <w:abstractNumId w:val="3"/>
  </w:num>
  <w:num w:numId="14">
    <w:abstractNumId w:val="7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54049"/>
    <w:rsid w:val="00063F42"/>
    <w:rsid w:val="00067F94"/>
    <w:rsid w:val="00082425"/>
    <w:rsid w:val="00094C7F"/>
    <w:rsid w:val="000A2E05"/>
    <w:rsid w:val="000A4F36"/>
    <w:rsid w:val="000D0A4F"/>
    <w:rsid w:val="000E0020"/>
    <w:rsid w:val="001507FC"/>
    <w:rsid w:val="00156924"/>
    <w:rsid w:val="00166B56"/>
    <w:rsid w:val="00173719"/>
    <w:rsid w:val="00174505"/>
    <w:rsid w:val="001A6057"/>
    <w:rsid w:val="001B49C0"/>
    <w:rsid w:val="001C40C0"/>
    <w:rsid w:val="001C733C"/>
    <w:rsid w:val="0021527A"/>
    <w:rsid w:val="0021797C"/>
    <w:rsid w:val="00225A1A"/>
    <w:rsid w:val="0022748A"/>
    <w:rsid w:val="00234281"/>
    <w:rsid w:val="002546C3"/>
    <w:rsid w:val="002904AF"/>
    <w:rsid w:val="002A16CC"/>
    <w:rsid w:val="002B303D"/>
    <w:rsid w:val="002C2CA3"/>
    <w:rsid w:val="002C4B3E"/>
    <w:rsid w:val="002C79D6"/>
    <w:rsid w:val="002E56C1"/>
    <w:rsid w:val="00326CAD"/>
    <w:rsid w:val="00332B12"/>
    <w:rsid w:val="00354C04"/>
    <w:rsid w:val="003761AB"/>
    <w:rsid w:val="0038334C"/>
    <w:rsid w:val="00385E76"/>
    <w:rsid w:val="003A4029"/>
    <w:rsid w:val="003A7270"/>
    <w:rsid w:val="0043706E"/>
    <w:rsid w:val="0044597F"/>
    <w:rsid w:val="00483A06"/>
    <w:rsid w:val="00490674"/>
    <w:rsid w:val="004A7169"/>
    <w:rsid w:val="004C3F42"/>
    <w:rsid w:val="004C4EC3"/>
    <w:rsid w:val="004C5755"/>
    <w:rsid w:val="004E75A6"/>
    <w:rsid w:val="00514DAF"/>
    <w:rsid w:val="00532EC7"/>
    <w:rsid w:val="00541CA3"/>
    <w:rsid w:val="005438B1"/>
    <w:rsid w:val="00543D84"/>
    <w:rsid w:val="005546A9"/>
    <w:rsid w:val="00556423"/>
    <w:rsid w:val="00570143"/>
    <w:rsid w:val="005824AE"/>
    <w:rsid w:val="005846FB"/>
    <w:rsid w:val="005A05C1"/>
    <w:rsid w:val="005A4A3B"/>
    <w:rsid w:val="005A4CB5"/>
    <w:rsid w:val="005B2316"/>
    <w:rsid w:val="005F0DCE"/>
    <w:rsid w:val="0061068C"/>
    <w:rsid w:val="006229B0"/>
    <w:rsid w:val="00626F64"/>
    <w:rsid w:val="006357FE"/>
    <w:rsid w:val="0064560F"/>
    <w:rsid w:val="00660727"/>
    <w:rsid w:val="00662A86"/>
    <w:rsid w:val="00682285"/>
    <w:rsid w:val="006A37B0"/>
    <w:rsid w:val="006B5057"/>
    <w:rsid w:val="006C4338"/>
    <w:rsid w:val="006C71D2"/>
    <w:rsid w:val="006E40C8"/>
    <w:rsid w:val="006F3DF9"/>
    <w:rsid w:val="007060E5"/>
    <w:rsid w:val="00710FD6"/>
    <w:rsid w:val="00720338"/>
    <w:rsid w:val="00722AF5"/>
    <w:rsid w:val="00730A78"/>
    <w:rsid w:val="00757151"/>
    <w:rsid w:val="00764C51"/>
    <w:rsid w:val="007909E0"/>
    <w:rsid w:val="0079785C"/>
    <w:rsid w:val="007A2B48"/>
    <w:rsid w:val="007B756D"/>
    <w:rsid w:val="007C7948"/>
    <w:rsid w:val="007D4001"/>
    <w:rsid w:val="007D7A65"/>
    <w:rsid w:val="007F68A6"/>
    <w:rsid w:val="0083205E"/>
    <w:rsid w:val="00840934"/>
    <w:rsid w:val="00844DAA"/>
    <w:rsid w:val="008450C7"/>
    <w:rsid w:val="00876A73"/>
    <w:rsid w:val="00877BD8"/>
    <w:rsid w:val="008B2A38"/>
    <w:rsid w:val="00930A5C"/>
    <w:rsid w:val="00934503"/>
    <w:rsid w:val="00943E7B"/>
    <w:rsid w:val="00944FE6"/>
    <w:rsid w:val="00972598"/>
    <w:rsid w:val="0097786F"/>
    <w:rsid w:val="00983FF3"/>
    <w:rsid w:val="0098481F"/>
    <w:rsid w:val="009B1CD0"/>
    <w:rsid w:val="009B45B9"/>
    <w:rsid w:val="009C4738"/>
    <w:rsid w:val="009C743D"/>
    <w:rsid w:val="009D661E"/>
    <w:rsid w:val="009F7B93"/>
    <w:rsid w:val="00A15072"/>
    <w:rsid w:val="00A34D04"/>
    <w:rsid w:val="00A50356"/>
    <w:rsid w:val="00A80B70"/>
    <w:rsid w:val="00A84A54"/>
    <w:rsid w:val="00AB1D17"/>
    <w:rsid w:val="00AE7831"/>
    <w:rsid w:val="00AF0B96"/>
    <w:rsid w:val="00AF400D"/>
    <w:rsid w:val="00B02608"/>
    <w:rsid w:val="00B0289C"/>
    <w:rsid w:val="00B054DA"/>
    <w:rsid w:val="00B24FF8"/>
    <w:rsid w:val="00B4550F"/>
    <w:rsid w:val="00B665E3"/>
    <w:rsid w:val="00B87564"/>
    <w:rsid w:val="00B90F2A"/>
    <w:rsid w:val="00BA44E5"/>
    <w:rsid w:val="00BC207D"/>
    <w:rsid w:val="00BD767E"/>
    <w:rsid w:val="00BE6078"/>
    <w:rsid w:val="00C23457"/>
    <w:rsid w:val="00C34CC8"/>
    <w:rsid w:val="00C54D83"/>
    <w:rsid w:val="00C630AD"/>
    <w:rsid w:val="00C83930"/>
    <w:rsid w:val="00C91060"/>
    <w:rsid w:val="00C911FE"/>
    <w:rsid w:val="00CA1D2A"/>
    <w:rsid w:val="00CD185D"/>
    <w:rsid w:val="00CD46CC"/>
    <w:rsid w:val="00CE67FD"/>
    <w:rsid w:val="00CF1686"/>
    <w:rsid w:val="00D034AC"/>
    <w:rsid w:val="00D26AD2"/>
    <w:rsid w:val="00D337D7"/>
    <w:rsid w:val="00D412FD"/>
    <w:rsid w:val="00D42383"/>
    <w:rsid w:val="00D46BC7"/>
    <w:rsid w:val="00D47B19"/>
    <w:rsid w:val="00D90A00"/>
    <w:rsid w:val="00DC0CCE"/>
    <w:rsid w:val="00DC1DB2"/>
    <w:rsid w:val="00DD54E6"/>
    <w:rsid w:val="00E20DB0"/>
    <w:rsid w:val="00E25EC7"/>
    <w:rsid w:val="00E41C38"/>
    <w:rsid w:val="00E46436"/>
    <w:rsid w:val="00E47798"/>
    <w:rsid w:val="00E71189"/>
    <w:rsid w:val="00E74C76"/>
    <w:rsid w:val="00E813C7"/>
    <w:rsid w:val="00E8281D"/>
    <w:rsid w:val="00E8528C"/>
    <w:rsid w:val="00E96FF6"/>
    <w:rsid w:val="00EC69B6"/>
    <w:rsid w:val="00EE77CA"/>
    <w:rsid w:val="00F34138"/>
    <w:rsid w:val="00F35107"/>
    <w:rsid w:val="00F8351A"/>
    <w:rsid w:val="00F86888"/>
    <w:rsid w:val="00F92811"/>
    <w:rsid w:val="00FB1745"/>
    <w:rsid w:val="00FB314B"/>
    <w:rsid w:val="00FE48C9"/>
    <w:rsid w:val="00F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029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029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65F03-F081-4A7A-8B08-0EC63B499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505</TotalTime>
  <Pages>4</Pages>
  <Words>1023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6642</CharactersWithSpaces>
  <SharedDoc>false</SharedDoc>
  <HLinks>
    <vt:vector size="12" baseType="variant">
      <vt:variant>
        <vt:i4>262194</vt:i4>
      </vt:variant>
      <vt:variant>
        <vt:i4>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BGE</cp:lastModifiedBy>
  <cp:revision>33</cp:revision>
  <cp:lastPrinted>2022-08-26T07:49:00Z</cp:lastPrinted>
  <dcterms:created xsi:type="dcterms:W3CDTF">2022-08-11T08:10:00Z</dcterms:created>
  <dcterms:modified xsi:type="dcterms:W3CDTF">2022-12-19T14:20:00Z</dcterms:modified>
</cp:coreProperties>
</file>